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06B" w:rsidRPr="003717D9" w:rsidRDefault="0018306B" w:rsidP="0018306B"/>
    <w:p w:rsidR="009B4CD5" w:rsidRPr="003717D9" w:rsidRDefault="009B4CD5" w:rsidP="009B4CD5"/>
    <w:p w:rsidR="009B4CD5" w:rsidRPr="00D23C15" w:rsidRDefault="009B4CD5" w:rsidP="009B4CD5">
      <w:pPr>
        <w:pStyle w:val="a9"/>
        <w:jc w:val="right"/>
        <w:rPr>
          <w:sz w:val="24"/>
          <w:szCs w:val="24"/>
        </w:rPr>
      </w:pPr>
      <w:r w:rsidRPr="00D23C15">
        <w:rPr>
          <w:sz w:val="24"/>
          <w:szCs w:val="24"/>
        </w:rPr>
        <w:t>Утверждено</w:t>
      </w:r>
    </w:p>
    <w:p w:rsidR="009B4CD5" w:rsidRPr="0056041E" w:rsidRDefault="009B4CD5" w:rsidP="009B4CD5">
      <w:pPr>
        <w:pStyle w:val="a9"/>
        <w:jc w:val="right"/>
        <w:rPr>
          <w:b w:val="0"/>
          <w:sz w:val="24"/>
          <w:szCs w:val="24"/>
        </w:rPr>
      </w:pPr>
      <w:r w:rsidRPr="0056041E">
        <w:rPr>
          <w:b w:val="0"/>
          <w:sz w:val="24"/>
          <w:szCs w:val="24"/>
        </w:rPr>
        <w:t xml:space="preserve">Общим собранием членов </w:t>
      </w:r>
    </w:p>
    <w:p w:rsidR="009B4CD5" w:rsidRPr="0056041E" w:rsidRDefault="002C3D7E" w:rsidP="009B4CD5">
      <w:pPr>
        <w:pStyle w:val="a9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Ассоциации</w:t>
      </w:r>
      <w:r w:rsidR="009B4CD5" w:rsidRPr="0056041E">
        <w:rPr>
          <w:b w:val="0"/>
          <w:sz w:val="24"/>
          <w:szCs w:val="24"/>
        </w:rPr>
        <w:t xml:space="preserve"> </w:t>
      </w:r>
      <w:r w:rsidR="006840FC" w:rsidRPr="0056041E">
        <w:rPr>
          <w:b w:val="0"/>
          <w:sz w:val="24"/>
          <w:szCs w:val="24"/>
        </w:rPr>
        <w:t>«</w:t>
      </w:r>
      <w:proofErr w:type="spellStart"/>
      <w:r w:rsidR="009B4CD5" w:rsidRPr="0056041E">
        <w:rPr>
          <w:b w:val="0"/>
          <w:sz w:val="24"/>
          <w:szCs w:val="24"/>
        </w:rPr>
        <w:t>ЭнергоАудит</w:t>
      </w:r>
      <w:proofErr w:type="spellEnd"/>
      <w:r>
        <w:rPr>
          <w:b w:val="0"/>
          <w:sz w:val="24"/>
          <w:szCs w:val="24"/>
        </w:rPr>
        <w:t xml:space="preserve"> 31</w:t>
      </w:r>
      <w:r w:rsidR="009B4CD5" w:rsidRPr="0056041E">
        <w:rPr>
          <w:b w:val="0"/>
          <w:sz w:val="24"/>
          <w:szCs w:val="24"/>
        </w:rPr>
        <w:t>»</w:t>
      </w:r>
    </w:p>
    <w:p w:rsidR="009B4CD5" w:rsidRPr="0056041E" w:rsidRDefault="009B4CD5" w:rsidP="009B4CD5">
      <w:pPr>
        <w:pStyle w:val="a9"/>
        <w:jc w:val="right"/>
        <w:rPr>
          <w:b w:val="0"/>
          <w:sz w:val="24"/>
          <w:szCs w:val="24"/>
        </w:rPr>
      </w:pPr>
      <w:r w:rsidRPr="0056041E">
        <w:rPr>
          <w:b w:val="0"/>
          <w:sz w:val="24"/>
          <w:szCs w:val="24"/>
        </w:rPr>
        <w:t xml:space="preserve">Протокол № </w:t>
      </w:r>
      <w:r w:rsidR="002C3D7E">
        <w:rPr>
          <w:b w:val="0"/>
          <w:sz w:val="24"/>
          <w:szCs w:val="24"/>
        </w:rPr>
        <w:t>__</w:t>
      </w:r>
      <w:r w:rsidRPr="0056041E">
        <w:rPr>
          <w:b w:val="0"/>
          <w:sz w:val="24"/>
          <w:szCs w:val="24"/>
        </w:rPr>
        <w:t xml:space="preserve"> от </w:t>
      </w:r>
      <w:r w:rsidR="002C3D7E">
        <w:rPr>
          <w:b w:val="0"/>
          <w:sz w:val="24"/>
          <w:szCs w:val="24"/>
        </w:rPr>
        <w:t>__</w:t>
      </w:r>
      <w:r w:rsidR="009F6588" w:rsidRPr="0056041E">
        <w:rPr>
          <w:b w:val="0"/>
          <w:sz w:val="24"/>
          <w:szCs w:val="24"/>
        </w:rPr>
        <w:t xml:space="preserve"> </w:t>
      </w:r>
      <w:r w:rsidR="002C3D7E">
        <w:rPr>
          <w:b w:val="0"/>
          <w:sz w:val="24"/>
          <w:szCs w:val="24"/>
        </w:rPr>
        <w:t>______</w:t>
      </w:r>
      <w:r w:rsidRPr="0056041E">
        <w:rPr>
          <w:b w:val="0"/>
          <w:sz w:val="24"/>
          <w:szCs w:val="24"/>
        </w:rPr>
        <w:t xml:space="preserve"> 201</w:t>
      </w:r>
      <w:r w:rsidR="002C3D7E">
        <w:rPr>
          <w:b w:val="0"/>
          <w:sz w:val="24"/>
          <w:szCs w:val="24"/>
        </w:rPr>
        <w:t>6</w:t>
      </w:r>
      <w:r w:rsidRPr="0056041E">
        <w:rPr>
          <w:b w:val="0"/>
          <w:sz w:val="24"/>
          <w:szCs w:val="24"/>
        </w:rPr>
        <w:t xml:space="preserve"> г.</w:t>
      </w:r>
    </w:p>
    <w:p w:rsidR="009B4CD5" w:rsidRPr="0056041E" w:rsidRDefault="009B4CD5" w:rsidP="009B4CD5">
      <w:pPr>
        <w:pStyle w:val="a9"/>
        <w:jc w:val="left"/>
        <w:rPr>
          <w:sz w:val="24"/>
          <w:szCs w:val="24"/>
        </w:rPr>
      </w:pPr>
    </w:p>
    <w:p w:rsidR="009B4CD5" w:rsidRDefault="00F17ECA" w:rsidP="002C3D7E">
      <w:r w:rsidRPr="0056041E">
        <w:t xml:space="preserve">                                                                    </w:t>
      </w:r>
      <w:r w:rsidR="00D23C15">
        <w:t xml:space="preserve">             </w:t>
      </w:r>
    </w:p>
    <w:p w:rsidR="002C3D7E" w:rsidRDefault="002C3D7E" w:rsidP="002C3D7E"/>
    <w:p w:rsidR="002C3D7E" w:rsidRDefault="002C3D7E" w:rsidP="002C3D7E"/>
    <w:p w:rsidR="002C3D7E" w:rsidRDefault="002C3D7E" w:rsidP="002C3D7E"/>
    <w:p w:rsidR="002C3D7E" w:rsidRDefault="002C3D7E" w:rsidP="002C3D7E"/>
    <w:p w:rsidR="002C3D7E" w:rsidRPr="0056041E" w:rsidRDefault="002C3D7E" w:rsidP="002C3D7E">
      <w:pPr>
        <w:rPr>
          <w:i/>
        </w:rPr>
      </w:pPr>
    </w:p>
    <w:p w:rsidR="009B4CD5" w:rsidRPr="003717D9" w:rsidRDefault="009B4CD5" w:rsidP="009B4CD5">
      <w:pPr>
        <w:rPr>
          <w:i/>
          <w:sz w:val="28"/>
          <w:szCs w:val="28"/>
        </w:rPr>
      </w:pPr>
    </w:p>
    <w:p w:rsidR="009B4CD5" w:rsidRPr="003717D9" w:rsidRDefault="009B4CD5" w:rsidP="009B4CD5">
      <w:pPr>
        <w:rPr>
          <w:i/>
          <w:sz w:val="28"/>
          <w:szCs w:val="28"/>
        </w:rPr>
      </w:pPr>
    </w:p>
    <w:p w:rsidR="009B4CD5" w:rsidRPr="000327A3" w:rsidRDefault="000327A3" w:rsidP="000327A3">
      <w:pPr>
        <w:ind w:firstLine="567"/>
        <w:rPr>
          <w:b/>
          <w:imprint/>
          <w:color w:val="FFFFFF"/>
          <w:sz w:val="44"/>
          <w:szCs w:val="44"/>
        </w:rPr>
      </w:pPr>
      <w:r>
        <w:rPr>
          <w:b/>
          <w:imprint/>
          <w:color w:val="FFFFFF"/>
          <w:sz w:val="44"/>
          <w:szCs w:val="44"/>
        </w:rPr>
        <w:t xml:space="preserve">    </w:t>
      </w:r>
      <w:r w:rsidR="00E24A97">
        <w:rPr>
          <w:b/>
          <w:imprint/>
          <w:color w:val="FFFFFF"/>
          <w:sz w:val="44"/>
          <w:szCs w:val="44"/>
        </w:rPr>
        <w:t xml:space="preserve">                          </w:t>
      </w:r>
    </w:p>
    <w:p w:rsidR="009B4CD5" w:rsidRPr="003717D9" w:rsidRDefault="009B4CD5" w:rsidP="009B4CD5">
      <w:pPr>
        <w:rPr>
          <w:i/>
          <w:sz w:val="28"/>
          <w:szCs w:val="28"/>
        </w:rPr>
      </w:pPr>
    </w:p>
    <w:p w:rsidR="009B4CD5" w:rsidRPr="003717D9" w:rsidRDefault="009B4CD5" w:rsidP="009B4CD5">
      <w:pPr>
        <w:rPr>
          <w:i/>
          <w:sz w:val="28"/>
          <w:szCs w:val="28"/>
        </w:rPr>
      </w:pPr>
    </w:p>
    <w:p w:rsidR="009B4CD5" w:rsidRDefault="00C53649" w:rsidP="009B4C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СТАНДАРТ</w:t>
      </w:r>
    </w:p>
    <w:p w:rsidR="00C53649" w:rsidRDefault="00C53649" w:rsidP="009B4CD5">
      <w:pPr>
        <w:jc w:val="center"/>
        <w:rPr>
          <w:b/>
          <w:sz w:val="32"/>
          <w:szCs w:val="32"/>
        </w:rPr>
      </w:pPr>
    </w:p>
    <w:p w:rsidR="009B4CD5" w:rsidRPr="009B4CD5" w:rsidRDefault="00844520" w:rsidP="009B4CD5">
      <w:pPr>
        <w:pStyle w:val="a9"/>
        <w:rPr>
          <w:sz w:val="32"/>
          <w:szCs w:val="32"/>
        </w:rPr>
      </w:pPr>
      <w:r>
        <w:rPr>
          <w:sz w:val="32"/>
          <w:szCs w:val="32"/>
        </w:rPr>
        <w:t>р</w:t>
      </w:r>
      <w:r w:rsidR="00B2324C">
        <w:rPr>
          <w:sz w:val="32"/>
          <w:szCs w:val="32"/>
        </w:rPr>
        <w:t>аскрыти</w:t>
      </w:r>
      <w:r w:rsidR="007D67B1">
        <w:rPr>
          <w:sz w:val="32"/>
          <w:szCs w:val="32"/>
        </w:rPr>
        <w:t>я</w:t>
      </w:r>
      <w:r w:rsidR="00B2324C">
        <w:rPr>
          <w:sz w:val="32"/>
          <w:szCs w:val="32"/>
        </w:rPr>
        <w:t xml:space="preserve"> информации о деятельности </w:t>
      </w:r>
      <w:r w:rsidR="002C3D7E">
        <w:rPr>
          <w:sz w:val="32"/>
          <w:szCs w:val="32"/>
        </w:rPr>
        <w:t>Ассоциации</w:t>
      </w:r>
    </w:p>
    <w:p w:rsidR="009B4CD5" w:rsidRPr="009B10AA" w:rsidRDefault="009B4CD5" w:rsidP="009B4CD5">
      <w:pPr>
        <w:pStyle w:val="a9"/>
        <w:rPr>
          <w:sz w:val="32"/>
          <w:szCs w:val="32"/>
        </w:rPr>
      </w:pPr>
    </w:p>
    <w:p w:rsidR="009B4CD5" w:rsidRDefault="00F17ECA" w:rsidP="009B4CD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Саморегулируемой</w:t>
      </w:r>
      <w:proofErr w:type="spellEnd"/>
      <w:r>
        <w:rPr>
          <w:b/>
          <w:sz w:val="28"/>
          <w:szCs w:val="28"/>
        </w:rPr>
        <w:t xml:space="preserve"> организации </w:t>
      </w:r>
      <w:r w:rsidR="002C3D7E">
        <w:rPr>
          <w:b/>
          <w:sz w:val="28"/>
          <w:szCs w:val="28"/>
        </w:rPr>
        <w:t>Ассоциации</w:t>
      </w:r>
      <w:r w:rsidR="009B4CD5" w:rsidRPr="009B10AA">
        <w:rPr>
          <w:b/>
          <w:sz w:val="28"/>
          <w:szCs w:val="28"/>
        </w:rPr>
        <w:t xml:space="preserve"> по содействию в области энергосбережения и </w:t>
      </w:r>
      <w:proofErr w:type="spellStart"/>
      <w:r w:rsidR="009B4CD5" w:rsidRPr="009B10AA">
        <w:rPr>
          <w:b/>
          <w:sz w:val="28"/>
          <w:szCs w:val="28"/>
        </w:rPr>
        <w:t>энергоэффективности</w:t>
      </w:r>
      <w:proofErr w:type="spellEnd"/>
      <w:r w:rsidR="009B4CD5" w:rsidRPr="009B10AA">
        <w:rPr>
          <w:b/>
          <w:sz w:val="28"/>
          <w:szCs w:val="28"/>
        </w:rPr>
        <w:t xml:space="preserve"> "</w:t>
      </w:r>
      <w:proofErr w:type="spellStart"/>
      <w:r w:rsidR="009B4CD5" w:rsidRPr="009B10AA">
        <w:rPr>
          <w:b/>
          <w:sz w:val="28"/>
          <w:szCs w:val="28"/>
        </w:rPr>
        <w:t>ЭнергоАудит</w:t>
      </w:r>
      <w:proofErr w:type="spellEnd"/>
      <w:r>
        <w:rPr>
          <w:b/>
          <w:sz w:val="28"/>
          <w:szCs w:val="28"/>
        </w:rPr>
        <w:t xml:space="preserve"> 31</w:t>
      </w:r>
      <w:r w:rsidR="009B4CD5" w:rsidRPr="009B10AA">
        <w:rPr>
          <w:b/>
          <w:sz w:val="28"/>
          <w:szCs w:val="28"/>
        </w:rPr>
        <w:t>"</w:t>
      </w:r>
    </w:p>
    <w:p w:rsidR="009B4CD5" w:rsidRPr="009B10AA" w:rsidRDefault="009B4CD5" w:rsidP="009B4C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F17ECA">
        <w:rPr>
          <w:b/>
          <w:sz w:val="28"/>
          <w:szCs w:val="28"/>
        </w:rPr>
        <w:t xml:space="preserve">СРО </w:t>
      </w:r>
      <w:r w:rsidR="002C3D7E">
        <w:rPr>
          <w:b/>
          <w:sz w:val="28"/>
          <w:szCs w:val="28"/>
        </w:rPr>
        <w:t>Ассоциации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ЭнергоАудит</w:t>
      </w:r>
      <w:proofErr w:type="spellEnd"/>
      <w:r w:rsidR="00F17ECA">
        <w:rPr>
          <w:b/>
          <w:sz w:val="28"/>
          <w:szCs w:val="28"/>
        </w:rPr>
        <w:t xml:space="preserve"> 31</w:t>
      </w:r>
      <w:r>
        <w:rPr>
          <w:b/>
          <w:sz w:val="28"/>
          <w:szCs w:val="28"/>
        </w:rPr>
        <w:t>»)</w:t>
      </w:r>
    </w:p>
    <w:p w:rsidR="009B4CD5" w:rsidRPr="009B10AA" w:rsidRDefault="009B4CD5" w:rsidP="009B4CD5">
      <w:pPr>
        <w:jc w:val="center"/>
        <w:rPr>
          <w:b/>
          <w:sz w:val="32"/>
          <w:szCs w:val="32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9B4CD5" w:rsidRPr="003717D9" w:rsidRDefault="009B4CD5" w:rsidP="009B4CD5">
      <w:pPr>
        <w:jc w:val="center"/>
        <w:rPr>
          <w:sz w:val="28"/>
          <w:szCs w:val="28"/>
        </w:rPr>
      </w:pPr>
    </w:p>
    <w:p w:rsidR="0018306B" w:rsidRDefault="0018306B" w:rsidP="0018306B">
      <w:pPr>
        <w:rPr>
          <w:sz w:val="28"/>
          <w:szCs w:val="28"/>
        </w:rPr>
      </w:pPr>
    </w:p>
    <w:p w:rsidR="00E36673" w:rsidRPr="00026BA3" w:rsidRDefault="00E36673" w:rsidP="0018306B">
      <w:pPr>
        <w:rPr>
          <w:sz w:val="28"/>
          <w:szCs w:val="28"/>
        </w:rPr>
      </w:pPr>
    </w:p>
    <w:p w:rsidR="00026BA3" w:rsidRPr="00026BA3" w:rsidRDefault="00E36673" w:rsidP="00844520">
      <w:pPr>
        <w:jc w:val="center"/>
        <w:rPr>
          <w:sz w:val="28"/>
          <w:szCs w:val="28"/>
        </w:rPr>
      </w:pPr>
      <w:r w:rsidRPr="00026BA3">
        <w:rPr>
          <w:sz w:val="28"/>
          <w:szCs w:val="28"/>
        </w:rPr>
        <w:t>г. Москва</w:t>
      </w:r>
    </w:p>
    <w:p w:rsidR="00E36673" w:rsidRPr="00026BA3" w:rsidRDefault="002C3D7E" w:rsidP="00844520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E36673" w:rsidRPr="00026BA3">
        <w:rPr>
          <w:sz w:val="28"/>
          <w:szCs w:val="28"/>
        </w:rPr>
        <w:t xml:space="preserve"> г.</w:t>
      </w:r>
    </w:p>
    <w:p w:rsidR="0018306B" w:rsidRPr="003717D9" w:rsidRDefault="0018306B" w:rsidP="0018306B">
      <w:pPr>
        <w:rPr>
          <w:i/>
          <w:sz w:val="28"/>
          <w:szCs w:val="28"/>
        </w:rPr>
      </w:pPr>
    </w:p>
    <w:p w:rsidR="009B4CD5" w:rsidRDefault="00C53649" w:rsidP="009B4CD5">
      <w:pPr>
        <w:spacing w:line="360" w:lineRule="auto"/>
        <w:ind w:firstLine="567"/>
        <w:jc w:val="both"/>
        <w:outlineLvl w:val="1"/>
      </w:pPr>
      <w:r>
        <w:t>Настоящий с</w:t>
      </w:r>
      <w:r w:rsidR="009B4CD5">
        <w:t>тандарт</w:t>
      </w:r>
      <w:r>
        <w:t xml:space="preserve"> «</w:t>
      </w:r>
      <w:r w:rsidR="009E4B6F">
        <w:t xml:space="preserve">Раскрытие информации о деятельности </w:t>
      </w:r>
      <w:r w:rsidR="002C3D7E">
        <w:t>Ассоциации</w:t>
      </w:r>
      <w:r>
        <w:t>»</w:t>
      </w:r>
      <w:r w:rsidR="009B4CD5">
        <w:t xml:space="preserve"> </w:t>
      </w:r>
      <w:r w:rsidR="009B4CD5" w:rsidRPr="00791223">
        <w:t xml:space="preserve">(далее – </w:t>
      </w:r>
      <w:r w:rsidR="009B4CD5">
        <w:t>стандарт</w:t>
      </w:r>
      <w:r w:rsidR="009B4CD5" w:rsidRPr="00791223">
        <w:t xml:space="preserve">) </w:t>
      </w:r>
      <w:proofErr w:type="spellStart"/>
      <w:r w:rsidR="00F17ECA">
        <w:t>Саморегулируемой</w:t>
      </w:r>
      <w:proofErr w:type="spellEnd"/>
      <w:r w:rsidR="00F17ECA">
        <w:t xml:space="preserve"> организации </w:t>
      </w:r>
      <w:r w:rsidR="002C3D7E">
        <w:t>Ассоциации</w:t>
      </w:r>
      <w:r w:rsidR="009B4CD5" w:rsidRPr="00791223">
        <w:t xml:space="preserve"> </w:t>
      </w:r>
      <w:r w:rsidR="009B4CD5" w:rsidRPr="009B4CD5">
        <w:t xml:space="preserve">по содействию в области энергосбережения и </w:t>
      </w:r>
      <w:proofErr w:type="spellStart"/>
      <w:r w:rsidR="009B4CD5" w:rsidRPr="009B4CD5">
        <w:t>энергоэффективности</w:t>
      </w:r>
      <w:proofErr w:type="spellEnd"/>
      <w:r w:rsidR="009B4CD5" w:rsidRPr="009B4CD5">
        <w:t xml:space="preserve"> "</w:t>
      </w:r>
      <w:proofErr w:type="spellStart"/>
      <w:r w:rsidR="009B4CD5" w:rsidRPr="009B4CD5">
        <w:t>ЭнергоАудит</w:t>
      </w:r>
      <w:proofErr w:type="spellEnd"/>
      <w:r w:rsidR="00F17ECA">
        <w:t xml:space="preserve"> 31</w:t>
      </w:r>
      <w:r w:rsidR="009B4CD5" w:rsidRPr="009B4CD5">
        <w:t>"</w:t>
      </w:r>
      <w:r w:rsidR="009B4CD5">
        <w:t xml:space="preserve"> (д</w:t>
      </w:r>
      <w:r w:rsidR="009B4CD5" w:rsidRPr="00E31839">
        <w:t>алее</w:t>
      </w:r>
      <w:r w:rsidR="009B4CD5">
        <w:t xml:space="preserve"> -</w:t>
      </w:r>
      <w:r w:rsidR="009B4CD5" w:rsidRPr="00791223">
        <w:t xml:space="preserve"> </w:t>
      </w:r>
      <w:r w:rsidR="002C3D7E">
        <w:t>Ассоциация</w:t>
      </w:r>
      <w:r w:rsidR="009B4CD5">
        <w:t>)</w:t>
      </w:r>
      <w:r w:rsidR="009B4CD5" w:rsidRPr="00791223">
        <w:t>, явля</w:t>
      </w:r>
      <w:r>
        <w:t>е</w:t>
      </w:r>
      <w:r w:rsidR="009B4CD5" w:rsidRPr="00791223">
        <w:t xml:space="preserve">тся внутренним документом </w:t>
      </w:r>
      <w:r w:rsidR="002C3D7E">
        <w:t>Ассоциации</w:t>
      </w:r>
      <w:r w:rsidR="009B4CD5" w:rsidRPr="00791223">
        <w:t xml:space="preserve">, определяющим </w:t>
      </w:r>
      <w:r w:rsidR="009E4B6F">
        <w:t xml:space="preserve">порядок раскрытия информации о деятельности </w:t>
      </w:r>
      <w:r w:rsidR="002C3D7E">
        <w:t>Ассоциации</w:t>
      </w:r>
      <w:r w:rsidR="009B4CD5" w:rsidRPr="00547196">
        <w:t>.</w:t>
      </w:r>
    </w:p>
    <w:p w:rsidR="009B4CD5" w:rsidRPr="00E31839" w:rsidRDefault="009B4CD5" w:rsidP="009B4CD5">
      <w:pPr>
        <w:spacing w:line="360" w:lineRule="auto"/>
        <w:ind w:firstLine="567"/>
        <w:jc w:val="both"/>
        <w:outlineLvl w:val="1"/>
      </w:pPr>
    </w:p>
    <w:p w:rsidR="009B4CD5" w:rsidRPr="00B835ED" w:rsidRDefault="009B4CD5" w:rsidP="009B4CD5">
      <w:pPr>
        <w:numPr>
          <w:ilvl w:val="0"/>
          <w:numId w:val="33"/>
        </w:numPr>
        <w:spacing w:line="360" w:lineRule="auto"/>
        <w:jc w:val="both"/>
        <w:outlineLvl w:val="1"/>
        <w:rPr>
          <w:b/>
        </w:rPr>
      </w:pPr>
      <w:r w:rsidRPr="00B835ED">
        <w:rPr>
          <w:b/>
        </w:rPr>
        <w:t>Общие положения</w:t>
      </w:r>
    </w:p>
    <w:p w:rsidR="009B4CD5" w:rsidRPr="00791223" w:rsidRDefault="009B4CD5" w:rsidP="00C53649">
      <w:pPr>
        <w:spacing w:line="360" w:lineRule="auto"/>
        <w:ind w:firstLine="567"/>
        <w:jc w:val="both"/>
        <w:outlineLvl w:val="1"/>
      </w:pPr>
    </w:p>
    <w:p w:rsidR="009B4CD5" w:rsidRPr="00791223" w:rsidRDefault="009B4CD5" w:rsidP="00C53649">
      <w:pPr>
        <w:spacing w:line="360" w:lineRule="auto"/>
        <w:ind w:firstLine="567"/>
        <w:jc w:val="both"/>
        <w:outlineLvl w:val="1"/>
      </w:pPr>
      <w:r w:rsidRPr="00791223">
        <w:t>1.</w:t>
      </w:r>
      <w:r>
        <w:t>1</w:t>
      </w:r>
      <w:r w:rsidRPr="00791223">
        <w:t xml:space="preserve">. </w:t>
      </w:r>
      <w:proofErr w:type="gramStart"/>
      <w:r w:rsidRPr="00791223">
        <w:t>Настоящ</w:t>
      </w:r>
      <w:r w:rsidR="00C03171">
        <w:t>и</w:t>
      </w:r>
      <w:r w:rsidR="00C53649">
        <w:t>й</w:t>
      </w:r>
      <w:r w:rsidR="00C03171">
        <w:t xml:space="preserve"> стандарт</w:t>
      </w:r>
      <w:r w:rsidR="00C53649">
        <w:t xml:space="preserve"> </w:t>
      </w:r>
      <w:r w:rsidRPr="00791223">
        <w:t xml:space="preserve">разработан в соответствии с </w:t>
      </w:r>
      <w:r w:rsidRPr="00252A98">
        <w:t>Федеральным законом от 2</w:t>
      </w:r>
      <w:r w:rsidR="00C03171">
        <w:t>3</w:t>
      </w:r>
      <w:r w:rsidRPr="00252A98">
        <w:t xml:space="preserve"> </w:t>
      </w:r>
      <w:r w:rsidR="00C03171">
        <w:t>ноября</w:t>
      </w:r>
      <w:r w:rsidRPr="00252A98">
        <w:t xml:space="preserve"> </w:t>
      </w:r>
      <w:smartTag w:uri="urn:schemas-microsoft-com:office:smarttags" w:element="metricconverter">
        <w:smartTagPr>
          <w:attr w:name="ProductID" w:val="2009 г"/>
        </w:smartTagPr>
        <w:r w:rsidRPr="00252A98">
          <w:t>200</w:t>
        </w:r>
        <w:r w:rsidR="00C03171">
          <w:t>9</w:t>
        </w:r>
        <w:r w:rsidRPr="00252A98">
          <w:t xml:space="preserve"> г</w:t>
        </w:r>
      </w:smartTag>
      <w:r w:rsidRPr="00252A98">
        <w:t xml:space="preserve">. № </w:t>
      </w:r>
      <w:r w:rsidR="00C03171">
        <w:t>261</w:t>
      </w:r>
      <w:r w:rsidRPr="00252A98">
        <w:t>-ФЗ «О</w:t>
      </w:r>
      <w:r w:rsidR="00C03171">
        <w:t>б</w:t>
      </w:r>
      <w:r w:rsidRPr="00252A98">
        <w:t xml:space="preserve"> </w:t>
      </w:r>
      <w:r w:rsidR="00C03171">
        <w:t xml:space="preserve">энергосбережении и о повышении энергетической эффективности и о внесении изменений в отдельные законодательные акты </w:t>
      </w:r>
      <w:r w:rsidRPr="00252A98">
        <w:t>Российской Федерации»,</w:t>
      </w:r>
      <w:r>
        <w:t xml:space="preserve"> </w:t>
      </w:r>
      <w:r w:rsidRPr="00791223">
        <w:t xml:space="preserve">Федеральным законом от 7 декабря </w:t>
      </w:r>
      <w:smartTag w:uri="urn:schemas-microsoft-com:office:smarttags" w:element="metricconverter">
        <w:smartTagPr>
          <w:attr w:name="ProductID" w:val="2007 г"/>
        </w:smartTagPr>
        <w:r w:rsidRPr="00791223">
          <w:t>2007 г</w:t>
        </w:r>
      </w:smartTag>
      <w:r w:rsidRPr="00791223">
        <w:t xml:space="preserve">. № 315-ФЗ «О </w:t>
      </w:r>
      <w:proofErr w:type="spellStart"/>
      <w:r w:rsidRPr="00791223">
        <w:t>саморегулируемых</w:t>
      </w:r>
      <w:proofErr w:type="spellEnd"/>
      <w:r w:rsidRPr="00791223">
        <w:t xml:space="preserve"> организациях» </w:t>
      </w:r>
      <w:r w:rsidR="00C53649">
        <w:t xml:space="preserve">и </w:t>
      </w:r>
      <w:r w:rsidRPr="00791223">
        <w:t xml:space="preserve">иными нормативными правовыми актами Российской Федерации, а также Уставом </w:t>
      </w:r>
      <w:r w:rsidR="002C3D7E">
        <w:t>Ассоциации</w:t>
      </w:r>
      <w:r w:rsidRPr="00791223">
        <w:t>.</w:t>
      </w:r>
      <w:proofErr w:type="gramEnd"/>
    </w:p>
    <w:p w:rsidR="009B4CD5" w:rsidRPr="00791223" w:rsidRDefault="009B4CD5" w:rsidP="009B4CD5">
      <w:pPr>
        <w:spacing w:line="360" w:lineRule="auto"/>
        <w:ind w:firstLine="567"/>
        <w:jc w:val="both"/>
        <w:outlineLvl w:val="1"/>
      </w:pPr>
      <w:r>
        <w:t>1.2</w:t>
      </w:r>
      <w:r w:rsidRPr="00791223">
        <w:t xml:space="preserve">. Принятие </w:t>
      </w:r>
      <w:r w:rsidR="00C53649">
        <w:t xml:space="preserve">настоящего </w:t>
      </w:r>
      <w:r>
        <w:t>стандарт</w:t>
      </w:r>
      <w:r w:rsidR="00C53649">
        <w:t>а</w:t>
      </w:r>
      <w:r w:rsidRPr="00791223">
        <w:t>, решени</w:t>
      </w:r>
      <w:r>
        <w:t>е</w:t>
      </w:r>
      <w:r w:rsidRPr="00791223">
        <w:t xml:space="preserve"> о внесении изменений и дополнений</w:t>
      </w:r>
      <w:r w:rsidR="00C53649">
        <w:t>,</w:t>
      </w:r>
      <w:r w:rsidRPr="00791223">
        <w:t xml:space="preserve"> решение о признании </w:t>
      </w:r>
      <w:r w:rsidR="00C53649">
        <w:t>его</w:t>
      </w:r>
      <w:r w:rsidRPr="00791223">
        <w:t xml:space="preserve"> утратившим силу считаются принятыми, если за </w:t>
      </w:r>
      <w:r>
        <w:t xml:space="preserve">их </w:t>
      </w:r>
      <w:r w:rsidRPr="00791223">
        <w:t xml:space="preserve">принятие проголосовали более чем пятьдесят процентов общего числа членов </w:t>
      </w:r>
      <w:r w:rsidR="002C3D7E">
        <w:t>Ассоциации</w:t>
      </w:r>
      <w:r w:rsidRPr="00791223">
        <w:t>.</w:t>
      </w:r>
    </w:p>
    <w:p w:rsidR="009B4CD5" w:rsidRPr="00252A98" w:rsidRDefault="009B4CD5" w:rsidP="009B4CD5">
      <w:pPr>
        <w:tabs>
          <w:tab w:val="left" w:pos="709"/>
        </w:tabs>
        <w:spacing w:line="360" w:lineRule="auto"/>
        <w:ind w:firstLine="567"/>
        <w:jc w:val="both"/>
      </w:pPr>
      <w:r>
        <w:t>1.3</w:t>
      </w:r>
      <w:r w:rsidRPr="00791223">
        <w:t xml:space="preserve">. </w:t>
      </w:r>
      <w:r w:rsidR="006840FC">
        <w:t>Настоящи</w:t>
      </w:r>
      <w:r w:rsidR="00C53649">
        <w:t>й</w:t>
      </w:r>
      <w:r w:rsidR="006840FC">
        <w:t xml:space="preserve"> стандарт</w:t>
      </w:r>
      <w:r w:rsidR="00C53649">
        <w:t xml:space="preserve"> </w:t>
      </w:r>
      <w:r w:rsidRPr="00252A98">
        <w:t>подлеж</w:t>
      </w:r>
      <w:r w:rsidR="00C53649">
        <w:t>и</w:t>
      </w:r>
      <w:r w:rsidRPr="00252A98">
        <w:t xml:space="preserve">т размещению на сайте </w:t>
      </w:r>
      <w:r w:rsidR="002C3D7E">
        <w:t>Ассоциации</w:t>
      </w:r>
      <w:r w:rsidRPr="00252A98">
        <w:t xml:space="preserve"> </w:t>
      </w:r>
      <w:r>
        <w:t>и направлению в орган</w:t>
      </w:r>
      <w:r w:rsidRPr="00DE4477">
        <w:t xml:space="preserve"> </w:t>
      </w:r>
      <w:r w:rsidRPr="00252A98">
        <w:t xml:space="preserve">надзора за </w:t>
      </w:r>
      <w:proofErr w:type="spellStart"/>
      <w:r w:rsidRPr="00252A98">
        <w:t>саморегулируемыми</w:t>
      </w:r>
      <w:proofErr w:type="spellEnd"/>
      <w:r w:rsidRPr="00252A98">
        <w:t xml:space="preserve"> организациями.</w:t>
      </w:r>
    </w:p>
    <w:p w:rsidR="0018306B" w:rsidRPr="003717D9" w:rsidRDefault="0018306B" w:rsidP="0018306B">
      <w:pPr>
        <w:rPr>
          <w:i/>
          <w:sz w:val="28"/>
          <w:szCs w:val="28"/>
        </w:rPr>
      </w:pPr>
    </w:p>
    <w:p w:rsidR="00705F6E" w:rsidRPr="00705F6E" w:rsidRDefault="00705F6E" w:rsidP="00705F6E">
      <w:pPr>
        <w:spacing w:line="360" w:lineRule="auto"/>
        <w:ind w:firstLine="567"/>
        <w:jc w:val="both"/>
        <w:outlineLvl w:val="1"/>
        <w:rPr>
          <w:b/>
        </w:rPr>
      </w:pPr>
      <w:r w:rsidRPr="00705F6E">
        <w:rPr>
          <w:b/>
        </w:rPr>
        <w:t>2. Порядок раскр</w:t>
      </w:r>
      <w:r w:rsidR="00064A6F">
        <w:rPr>
          <w:b/>
        </w:rPr>
        <w:t xml:space="preserve">ытия информации о деятельности </w:t>
      </w:r>
      <w:r w:rsidR="002C3D7E">
        <w:rPr>
          <w:b/>
        </w:rPr>
        <w:t>Ассоциации</w:t>
      </w:r>
    </w:p>
    <w:p w:rsidR="00705F6E" w:rsidRDefault="00705F6E" w:rsidP="00705F6E">
      <w:pPr>
        <w:spacing w:line="360" w:lineRule="auto"/>
        <w:ind w:firstLine="567"/>
        <w:jc w:val="both"/>
        <w:outlineLvl w:val="1"/>
      </w:pPr>
    </w:p>
    <w:p w:rsidR="00FD193B" w:rsidRPr="0063333E" w:rsidRDefault="00FD193B" w:rsidP="00705F6E">
      <w:pPr>
        <w:spacing w:line="360" w:lineRule="auto"/>
        <w:ind w:firstLine="567"/>
        <w:jc w:val="both"/>
        <w:outlineLvl w:val="1"/>
      </w:pPr>
      <w:r w:rsidRPr="0063333E">
        <w:t xml:space="preserve">2.1. Раскрытие информации о деятельности </w:t>
      </w:r>
      <w:r w:rsidR="002C3D7E">
        <w:t>Ассоциации</w:t>
      </w:r>
      <w:r w:rsidRPr="0063333E">
        <w:t xml:space="preserve"> осуществляется путем её размещения на официальном сайте </w:t>
      </w:r>
      <w:r w:rsidR="002C3D7E">
        <w:t>Ассоциации</w:t>
      </w:r>
      <w:r w:rsidRPr="00705F6E">
        <w:t xml:space="preserve"> </w:t>
      </w:r>
      <w:r w:rsidRPr="0063333E">
        <w:t xml:space="preserve">в сети «Интернет». </w:t>
      </w:r>
    </w:p>
    <w:p w:rsidR="00FD193B" w:rsidRPr="0063333E" w:rsidRDefault="00FD193B" w:rsidP="00705F6E">
      <w:pPr>
        <w:spacing w:line="360" w:lineRule="auto"/>
        <w:ind w:firstLine="567"/>
        <w:jc w:val="both"/>
        <w:outlineLvl w:val="1"/>
      </w:pPr>
      <w:r w:rsidRPr="0063333E">
        <w:t>2.2. Раскрытию подлежит следующая информация:</w:t>
      </w:r>
    </w:p>
    <w:p w:rsidR="00844264" w:rsidRPr="005D178C" w:rsidRDefault="00844264" w:rsidP="00844264">
      <w:pPr>
        <w:spacing w:line="360" w:lineRule="auto"/>
        <w:ind w:firstLine="567"/>
        <w:jc w:val="both"/>
        <w:outlineLvl w:val="1"/>
      </w:pPr>
      <w:bookmarkStart w:id="0" w:name="sub_70101"/>
      <w:r>
        <w:t xml:space="preserve">- </w:t>
      </w:r>
      <w:r w:rsidR="00844520">
        <w:t xml:space="preserve"> </w:t>
      </w:r>
      <w:r w:rsidRPr="005D178C">
        <w:t>о составе своих членов;</w:t>
      </w:r>
    </w:p>
    <w:p w:rsidR="00844264" w:rsidRPr="005D178C" w:rsidRDefault="00844264" w:rsidP="00844264">
      <w:pPr>
        <w:spacing w:line="360" w:lineRule="auto"/>
        <w:ind w:firstLine="567"/>
        <w:jc w:val="both"/>
        <w:outlineLvl w:val="1"/>
      </w:pPr>
      <w:bookmarkStart w:id="1" w:name="sub_70102"/>
      <w:bookmarkEnd w:id="0"/>
      <w:r>
        <w:t xml:space="preserve">- </w:t>
      </w:r>
      <w:r w:rsidRPr="005D178C">
        <w:t xml:space="preserve">об условиях, о способах и порядке обеспечения ответственности членов </w:t>
      </w:r>
      <w:proofErr w:type="gramStart"/>
      <w:r w:rsidR="002C3D7E">
        <w:t>Ассоциации</w:t>
      </w:r>
      <w:proofErr w:type="gramEnd"/>
      <w:r w:rsidRPr="005D178C">
        <w:t xml:space="preserve"> перед потребителями произведенных ими товаров (работ, услуг) и иными лицами;</w:t>
      </w:r>
    </w:p>
    <w:p w:rsidR="00844264" w:rsidRPr="005D178C" w:rsidRDefault="00844264" w:rsidP="00844264">
      <w:pPr>
        <w:spacing w:line="360" w:lineRule="auto"/>
        <w:ind w:firstLine="567"/>
        <w:jc w:val="both"/>
        <w:outlineLvl w:val="1"/>
      </w:pPr>
      <w:bookmarkStart w:id="2" w:name="sub_70103"/>
      <w:bookmarkEnd w:id="1"/>
      <w:r>
        <w:t xml:space="preserve">- </w:t>
      </w:r>
      <w:r w:rsidRPr="005D178C">
        <w:t xml:space="preserve">о членах, прекративших свое членство в </w:t>
      </w:r>
      <w:r w:rsidR="002C3D7E">
        <w:t>Ассоциации</w:t>
      </w:r>
      <w:r w:rsidRPr="005D178C">
        <w:t xml:space="preserve">, и об основаниях прекращения их членства, а также о </w:t>
      </w:r>
      <w:r>
        <w:t>членах</w:t>
      </w:r>
      <w:r w:rsidRPr="005D178C">
        <w:t xml:space="preserve">, вступивших в </w:t>
      </w:r>
      <w:r w:rsidR="002C3D7E">
        <w:t>Ассоциацию</w:t>
      </w:r>
      <w:r w:rsidRPr="005D178C">
        <w:t>;</w:t>
      </w:r>
    </w:p>
    <w:p w:rsidR="00844264" w:rsidRPr="005D178C" w:rsidRDefault="00844264" w:rsidP="00844264">
      <w:pPr>
        <w:spacing w:line="360" w:lineRule="auto"/>
        <w:ind w:firstLine="567"/>
        <w:jc w:val="both"/>
        <w:outlineLvl w:val="1"/>
      </w:pPr>
      <w:bookmarkStart w:id="3" w:name="sub_70104"/>
      <w:bookmarkEnd w:id="2"/>
      <w:r>
        <w:t xml:space="preserve">- </w:t>
      </w:r>
      <w:r w:rsidRPr="005D178C">
        <w:t xml:space="preserve">об условиях членства в </w:t>
      </w:r>
      <w:r w:rsidR="002C3D7E">
        <w:t>Ассоциации</w:t>
      </w:r>
      <w:r w:rsidRPr="005D178C">
        <w:t>;</w:t>
      </w:r>
    </w:p>
    <w:p w:rsidR="00844264" w:rsidRPr="005D178C" w:rsidRDefault="00844264" w:rsidP="00844264">
      <w:pPr>
        <w:spacing w:line="360" w:lineRule="auto"/>
        <w:ind w:firstLine="567"/>
        <w:jc w:val="both"/>
        <w:outlineLvl w:val="1"/>
      </w:pPr>
      <w:bookmarkStart w:id="4" w:name="sub_70105"/>
      <w:bookmarkEnd w:id="3"/>
      <w:r>
        <w:t xml:space="preserve">- </w:t>
      </w:r>
      <w:r w:rsidRPr="005D178C">
        <w:t xml:space="preserve">о содержании стандартов и правил </w:t>
      </w:r>
      <w:r w:rsidR="002C3D7E">
        <w:t>Ассоциации</w:t>
      </w:r>
      <w:r w:rsidRPr="005D178C">
        <w:t>;</w:t>
      </w:r>
    </w:p>
    <w:p w:rsidR="00844264" w:rsidRPr="005D178C" w:rsidRDefault="00844264" w:rsidP="00844264">
      <w:pPr>
        <w:spacing w:line="360" w:lineRule="auto"/>
        <w:ind w:firstLine="567"/>
        <w:jc w:val="both"/>
        <w:outlineLvl w:val="1"/>
      </w:pPr>
      <w:bookmarkStart w:id="5" w:name="sub_70106"/>
      <w:bookmarkEnd w:id="4"/>
      <w:r>
        <w:lastRenderedPageBreak/>
        <w:t xml:space="preserve">- </w:t>
      </w:r>
      <w:r w:rsidRPr="005D178C">
        <w:t xml:space="preserve">о структуре и компетенции органов управления и специализированных органов </w:t>
      </w:r>
      <w:r w:rsidR="002C3D7E">
        <w:t>Ассоциации</w:t>
      </w:r>
      <w:r w:rsidRPr="005D178C">
        <w:t>;</w:t>
      </w:r>
    </w:p>
    <w:p w:rsidR="00844264" w:rsidRPr="005D178C" w:rsidRDefault="00844264" w:rsidP="00844264">
      <w:pPr>
        <w:spacing w:line="360" w:lineRule="auto"/>
        <w:ind w:firstLine="567"/>
        <w:jc w:val="both"/>
        <w:outlineLvl w:val="1"/>
      </w:pPr>
      <w:bookmarkStart w:id="6" w:name="sub_70107"/>
      <w:bookmarkEnd w:id="5"/>
      <w:r>
        <w:t xml:space="preserve">- </w:t>
      </w:r>
      <w:r w:rsidRPr="005D178C">
        <w:t xml:space="preserve">о решениях, принятых </w:t>
      </w:r>
      <w:r>
        <w:t>О</w:t>
      </w:r>
      <w:r w:rsidRPr="005D178C">
        <w:t xml:space="preserve">бщим собранием членов </w:t>
      </w:r>
      <w:r w:rsidR="002C3D7E">
        <w:t>Ассоциации</w:t>
      </w:r>
      <w:r w:rsidRPr="005D178C">
        <w:t xml:space="preserve"> и </w:t>
      </w:r>
      <w:r>
        <w:t xml:space="preserve">Советом </w:t>
      </w:r>
      <w:r w:rsidR="002C3D7E">
        <w:t>Ассоциации</w:t>
      </w:r>
      <w:r w:rsidRPr="005D178C">
        <w:t>;</w:t>
      </w:r>
    </w:p>
    <w:p w:rsidR="00844264" w:rsidRPr="005D178C" w:rsidRDefault="00844264" w:rsidP="00844264">
      <w:pPr>
        <w:spacing w:line="360" w:lineRule="auto"/>
        <w:ind w:firstLine="567"/>
        <w:jc w:val="both"/>
        <w:outlineLvl w:val="1"/>
      </w:pPr>
      <w:bookmarkStart w:id="7" w:name="sub_70108"/>
      <w:bookmarkEnd w:id="6"/>
      <w:r>
        <w:t xml:space="preserve">- </w:t>
      </w:r>
      <w:r w:rsidRPr="005D178C">
        <w:t xml:space="preserve">о случаях привлечения членов </w:t>
      </w:r>
      <w:r w:rsidR="002C3D7E">
        <w:t>Ассоциации</w:t>
      </w:r>
      <w:r w:rsidRPr="005D178C">
        <w:t xml:space="preserve"> к ответственности за нарушение требований законодательства Российской Федерации в части осуществления предпринимательской </w:t>
      </w:r>
      <w:r>
        <w:t xml:space="preserve">или профессиональной </w:t>
      </w:r>
      <w:r w:rsidRPr="005D178C">
        <w:t xml:space="preserve">деятельности, стандартов и правил </w:t>
      </w:r>
      <w:r w:rsidR="002C3D7E">
        <w:t>Ассоциации</w:t>
      </w:r>
      <w:r w:rsidRPr="005D178C">
        <w:t xml:space="preserve"> (при наличии такой информации);</w:t>
      </w:r>
    </w:p>
    <w:p w:rsidR="00844264" w:rsidRPr="005D178C" w:rsidRDefault="00844264" w:rsidP="00844264">
      <w:pPr>
        <w:spacing w:line="360" w:lineRule="auto"/>
        <w:ind w:firstLine="567"/>
        <w:jc w:val="both"/>
        <w:outlineLvl w:val="1"/>
      </w:pPr>
      <w:bookmarkStart w:id="8" w:name="sub_70109"/>
      <w:bookmarkEnd w:id="7"/>
      <w:r>
        <w:t xml:space="preserve">- </w:t>
      </w:r>
      <w:r w:rsidRPr="005D178C">
        <w:t xml:space="preserve">о любых исках и заявлениях, поданных </w:t>
      </w:r>
      <w:r w:rsidR="00423D81">
        <w:t>Ассоциацией</w:t>
      </w:r>
      <w:r w:rsidRPr="005D178C">
        <w:t xml:space="preserve"> в суды;</w:t>
      </w:r>
    </w:p>
    <w:p w:rsidR="00844264" w:rsidRPr="005D178C" w:rsidRDefault="00844264" w:rsidP="00844264">
      <w:pPr>
        <w:spacing w:line="360" w:lineRule="auto"/>
        <w:ind w:firstLine="567"/>
        <w:jc w:val="both"/>
        <w:outlineLvl w:val="1"/>
      </w:pPr>
      <w:bookmarkStart w:id="9" w:name="sub_70110"/>
      <w:bookmarkEnd w:id="8"/>
      <w:r>
        <w:t xml:space="preserve">- </w:t>
      </w:r>
      <w:r w:rsidRPr="005D178C">
        <w:t xml:space="preserve">о составе и стоимости имущества компенсационного фонда </w:t>
      </w:r>
      <w:r w:rsidR="002C3D7E">
        <w:t>Ассоциации</w:t>
      </w:r>
      <w:r w:rsidRPr="005D178C">
        <w:t>;</w:t>
      </w:r>
    </w:p>
    <w:p w:rsidR="00844264" w:rsidRPr="005D178C" w:rsidRDefault="00844264" w:rsidP="00844264">
      <w:pPr>
        <w:spacing w:line="360" w:lineRule="auto"/>
        <w:ind w:firstLine="567"/>
        <w:jc w:val="both"/>
        <w:outlineLvl w:val="1"/>
      </w:pPr>
      <w:bookmarkStart w:id="10" w:name="sub_70111"/>
      <w:bookmarkEnd w:id="9"/>
      <w:r>
        <w:t xml:space="preserve">- </w:t>
      </w:r>
      <w:r w:rsidRPr="005D178C">
        <w:t xml:space="preserve">об аттестатах, выданных членам </w:t>
      </w:r>
      <w:r w:rsidR="002C3D7E">
        <w:t>Ассоциации</w:t>
      </w:r>
      <w:r w:rsidRPr="005D178C">
        <w:t xml:space="preserve"> или их работникам по результатам обучения, в случае, если </w:t>
      </w:r>
      <w:r w:rsidR="00423D81">
        <w:t>Ассоциацию</w:t>
      </w:r>
      <w:r w:rsidRPr="005D178C">
        <w:t xml:space="preserve"> осуществляет аттестацию работников членов </w:t>
      </w:r>
      <w:r w:rsidR="002C3D7E">
        <w:t>Ассоциации</w:t>
      </w:r>
      <w:r w:rsidRPr="005D178C">
        <w:t>;</w:t>
      </w:r>
    </w:p>
    <w:p w:rsidR="00844264" w:rsidRPr="005D178C" w:rsidRDefault="00844264" w:rsidP="00844264">
      <w:pPr>
        <w:spacing w:line="360" w:lineRule="auto"/>
        <w:ind w:firstLine="567"/>
        <w:jc w:val="both"/>
        <w:outlineLvl w:val="1"/>
      </w:pPr>
      <w:bookmarkStart w:id="11" w:name="sub_70112"/>
      <w:bookmarkEnd w:id="10"/>
      <w:r>
        <w:t xml:space="preserve">- </w:t>
      </w:r>
      <w:r w:rsidRPr="005D178C">
        <w:t xml:space="preserve">о ходе и результатах экспертизы нормативного правового акта, в проведении которой </w:t>
      </w:r>
      <w:r w:rsidR="00423D81">
        <w:t>Ассоциация</w:t>
      </w:r>
      <w:r>
        <w:t xml:space="preserve"> принимал</w:t>
      </w:r>
      <w:r w:rsidR="00423D81">
        <w:t>а</w:t>
      </w:r>
      <w:r w:rsidRPr="005D178C">
        <w:t xml:space="preserve"> участие;</w:t>
      </w:r>
    </w:p>
    <w:p w:rsidR="00844264" w:rsidRPr="005D178C" w:rsidRDefault="00844264" w:rsidP="00844264">
      <w:pPr>
        <w:spacing w:line="360" w:lineRule="auto"/>
        <w:ind w:firstLine="567"/>
        <w:jc w:val="both"/>
        <w:outlineLvl w:val="1"/>
      </w:pPr>
      <w:bookmarkStart w:id="12" w:name="sub_70113"/>
      <w:bookmarkEnd w:id="11"/>
      <w:r>
        <w:t xml:space="preserve">- </w:t>
      </w:r>
      <w:r w:rsidRPr="005D178C">
        <w:t xml:space="preserve">о результатах проведенных </w:t>
      </w:r>
      <w:r w:rsidR="00423D81">
        <w:t>Ассоциацией</w:t>
      </w:r>
      <w:r w:rsidRPr="005D178C">
        <w:t xml:space="preserve"> проверок деятельности членов </w:t>
      </w:r>
      <w:r w:rsidR="002C3D7E">
        <w:t>Ассоциации</w:t>
      </w:r>
      <w:r w:rsidRPr="005D178C">
        <w:t>;</w:t>
      </w:r>
    </w:p>
    <w:p w:rsidR="00844264" w:rsidRPr="005D178C" w:rsidRDefault="00844264" w:rsidP="00844264">
      <w:pPr>
        <w:spacing w:line="360" w:lineRule="auto"/>
        <w:ind w:firstLine="567"/>
        <w:jc w:val="both"/>
        <w:outlineLvl w:val="1"/>
      </w:pPr>
      <w:bookmarkStart w:id="13" w:name="sub_25"/>
      <w:bookmarkEnd w:id="12"/>
      <w:r>
        <w:t xml:space="preserve">- </w:t>
      </w:r>
      <w:r w:rsidRPr="005D178C">
        <w:t xml:space="preserve">о годовой бухгалтерской отчетности </w:t>
      </w:r>
      <w:r w:rsidR="002C3D7E">
        <w:t>Ассоциации</w:t>
      </w:r>
      <w:r w:rsidRPr="005D178C">
        <w:t xml:space="preserve"> и результатах ее аудита;</w:t>
      </w:r>
    </w:p>
    <w:bookmarkEnd w:id="13"/>
    <w:p w:rsidR="00844264" w:rsidRDefault="00FD193B" w:rsidP="00844264">
      <w:pPr>
        <w:spacing w:line="360" w:lineRule="auto"/>
        <w:ind w:firstLine="567"/>
        <w:jc w:val="both"/>
        <w:outlineLvl w:val="1"/>
      </w:pPr>
      <w:r w:rsidRPr="00844264">
        <w:t xml:space="preserve">- информация о компенсационном фонде </w:t>
      </w:r>
      <w:r w:rsidR="002C3D7E">
        <w:t>Ассоциации</w:t>
      </w:r>
      <w:r w:rsidRPr="00844264">
        <w:t>, в том числе информация о денежной оценке компенсационного фонда, о фактах обращения вз</w:t>
      </w:r>
      <w:r w:rsidR="00844264" w:rsidRPr="00844264">
        <w:t xml:space="preserve">ысканий на компенсационный фонд. </w:t>
      </w:r>
    </w:p>
    <w:p w:rsidR="00844264" w:rsidRDefault="00844264" w:rsidP="00844264">
      <w:pPr>
        <w:spacing w:line="360" w:lineRule="auto"/>
        <w:ind w:firstLine="567"/>
        <w:jc w:val="both"/>
        <w:outlineLvl w:val="1"/>
      </w:pPr>
      <w:r>
        <w:t xml:space="preserve">- </w:t>
      </w:r>
      <w:r w:rsidRPr="005D178C">
        <w:t>ин</w:t>
      </w:r>
      <w:r>
        <w:t>ая</w:t>
      </w:r>
      <w:r w:rsidRPr="005D178C">
        <w:t xml:space="preserve"> предусмотренн</w:t>
      </w:r>
      <w:r>
        <w:t>ая</w:t>
      </w:r>
      <w:r w:rsidRPr="005D178C">
        <w:t xml:space="preserve"> федеральными законами и </w:t>
      </w:r>
      <w:r>
        <w:t xml:space="preserve">Уставом </w:t>
      </w:r>
      <w:r w:rsidR="002C3D7E">
        <w:t>Ассоциации</w:t>
      </w:r>
      <w:r>
        <w:t xml:space="preserve"> </w:t>
      </w:r>
      <w:r w:rsidRPr="005D178C">
        <w:t>информаци</w:t>
      </w:r>
      <w:r>
        <w:t>я</w:t>
      </w:r>
      <w:r w:rsidRPr="005D178C">
        <w:t>.</w:t>
      </w:r>
    </w:p>
    <w:p w:rsidR="00FD193B" w:rsidRPr="0063333E" w:rsidRDefault="00FD193B" w:rsidP="00705F6E">
      <w:pPr>
        <w:spacing w:line="360" w:lineRule="auto"/>
        <w:ind w:firstLine="567"/>
        <w:jc w:val="both"/>
        <w:outlineLvl w:val="1"/>
      </w:pPr>
      <w:r w:rsidRPr="0063333E">
        <w:t xml:space="preserve">2.3. </w:t>
      </w:r>
      <w:r w:rsidR="00423D81">
        <w:t>Ассоциация обязана</w:t>
      </w:r>
      <w:r w:rsidRPr="0063333E">
        <w:t xml:space="preserve"> разместить на официальном сайте в сети «Интернет» все изменения, внесенные в </w:t>
      </w:r>
      <w:r w:rsidR="00705F6E">
        <w:t xml:space="preserve">указанные </w:t>
      </w:r>
      <w:r w:rsidRPr="0063333E">
        <w:t xml:space="preserve">документы, не позднее </w:t>
      </w:r>
      <w:r>
        <w:t>5 календарных дней с момента</w:t>
      </w:r>
      <w:r w:rsidR="00705F6E">
        <w:t xml:space="preserve"> их принятия</w:t>
      </w:r>
      <w:r w:rsidRPr="0063333E">
        <w:t>.</w:t>
      </w:r>
    </w:p>
    <w:p w:rsidR="00FD193B" w:rsidRDefault="00FD193B" w:rsidP="00705F6E">
      <w:pPr>
        <w:spacing w:line="360" w:lineRule="auto"/>
        <w:ind w:firstLine="567"/>
        <w:jc w:val="both"/>
        <w:outlineLvl w:val="1"/>
      </w:pPr>
      <w:r w:rsidRPr="0063333E">
        <w:t> </w:t>
      </w:r>
    </w:p>
    <w:p w:rsidR="00705F6E" w:rsidRPr="00705F6E" w:rsidRDefault="00705F6E" w:rsidP="00705F6E">
      <w:pPr>
        <w:spacing w:line="360" w:lineRule="auto"/>
        <w:ind w:firstLine="567"/>
        <w:jc w:val="both"/>
        <w:outlineLvl w:val="1"/>
        <w:rPr>
          <w:b/>
        </w:rPr>
      </w:pPr>
      <w:r>
        <w:t xml:space="preserve">3. </w:t>
      </w:r>
      <w:r w:rsidRPr="00705F6E">
        <w:rPr>
          <w:b/>
        </w:rPr>
        <w:t xml:space="preserve">Порядок предоставления информации членами </w:t>
      </w:r>
      <w:r w:rsidR="002C3D7E">
        <w:rPr>
          <w:b/>
        </w:rPr>
        <w:t>Ассоциации</w:t>
      </w:r>
      <w:r w:rsidRPr="00705F6E">
        <w:rPr>
          <w:b/>
        </w:rPr>
        <w:t xml:space="preserve"> и публикации информации о членах </w:t>
      </w:r>
      <w:r w:rsidR="002C3D7E">
        <w:rPr>
          <w:b/>
        </w:rPr>
        <w:t>Ассоциации</w:t>
      </w:r>
    </w:p>
    <w:p w:rsidR="00FD193B" w:rsidRPr="0063333E" w:rsidRDefault="00FD193B" w:rsidP="00705F6E">
      <w:pPr>
        <w:spacing w:line="360" w:lineRule="auto"/>
        <w:ind w:firstLine="567"/>
        <w:jc w:val="both"/>
        <w:outlineLvl w:val="1"/>
      </w:pPr>
    </w:p>
    <w:p w:rsidR="00FD193B" w:rsidRPr="0063333E" w:rsidRDefault="00FD193B" w:rsidP="00705F6E">
      <w:pPr>
        <w:spacing w:line="360" w:lineRule="auto"/>
        <w:ind w:firstLine="567"/>
        <w:jc w:val="both"/>
        <w:outlineLvl w:val="1"/>
      </w:pPr>
      <w:r w:rsidRPr="0063333E">
        <w:t xml:space="preserve">3.1. Все члены </w:t>
      </w:r>
      <w:r w:rsidR="002C3D7E">
        <w:t>Ассоциации</w:t>
      </w:r>
      <w:r w:rsidRPr="0063333E">
        <w:t xml:space="preserve"> обязаны предоставлять в </w:t>
      </w:r>
      <w:r w:rsidR="00423D81">
        <w:t>Ассоциацию</w:t>
      </w:r>
      <w:r w:rsidRPr="0063333E">
        <w:t xml:space="preserve"> информацию о своей деятельности в объеме и порядке, определенном настоящим </w:t>
      </w:r>
      <w:r w:rsidR="00705F6E">
        <w:t>стандартом</w:t>
      </w:r>
      <w:r w:rsidRPr="0063333E">
        <w:t xml:space="preserve">. </w:t>
      </w:r>
    </w:p>
    <w:p w:rsidR="00FD193B" w:rsidRPr="0063333E" w:rsidRDefault="00FD193B" w:rsidP="00705F6E">
      <w:pPr>
        <w:spacing w:line="360" w:lineRule="auto"/>
        <w:ind w:firstLine="567"/>
        <w:jc w:val="both"/>
        <w:outlineLvl w:val="1"/>
      </w:pPr>
      <w:r w:rsidRPr="0063333E">
        <w:t xml:space="preserve">3.2. Вся </w:t>
      </w:r>
      <w:r>
        <w:t>информация</w:t>
      </w:r>
      <w:r w:rsidRPr="0063333E">
        <w:t xml:space="preserve"> предоставляется как на бумажном носителе, так и в электронном виде (текстовые файлы формата MS</w:t>
      </w:r>
      <w:r>
        <w:t xml:space="preserve"> </w:t>
      </w:r>
      <w:proofErr w:type="spellStart"/>
      <w:r w:rsidRPr="0063333E">
        <w:t>Word</w:t>
      </w:r>
      <w:proofErr w:type="spellEnd"/>
      <w:r>
        <w:t xml:space="preserve"> </w:t>
      </w:r>
      <w:r w:rsidRPr="0063333E">
        <w:t>или аналогичные по установленной форме).</w:t>
      </w:r>
    </w:p>
    <w:p w:rsidR="00FD193B" w:rsidRDefault="00FD193B" w:rsidP="00705F6E">
      <w:pPr>
        <w:spacing w:line="360" w:lineRule="auto"/>
        <w:ind w:firstLine="567"/>
        <w:jc w:val="both"/>
        <w:outlineLvl w:val="1"/>
      </w:pPr>
      <w:r w:rsidRPr="0063333E">
        <w:lastRenderedPageBreak/>
        <w:t xml:space="preserve">3.3. Информация представляется путем пересылки в </w:t>
      </w:r>
      <w:r w:rsidR="00423D81">
        <w:t>Ассоциацию</w:t>
      </w:r>
      <w:r>
        <w:t xml:space="preserve"> на имя </w:t>
      </w:r>
      <w:r w:rsidR="00705F6E">
        <w:t>Исполнительного директора</w:t>
      </w:r>
      <w:r w:rsidRPr="0063333E">
        <w:t xml:space="preserve"> заказного письма с уведомлением или через полномочного представителя </w:t>
      </w:r>
      <w:r w:rsidR="002C3D7E">
        <w:t>Ассоциации</w:t>
      </w:r>
      <w:r w:rsidRPr="0063333E">
        <w:t>.</w:t>
      </w:r>
    </w:p>
    <w:p w:rsidR="00FD193B" w:rsidRDefault="00FD193B" w:rsidP="00705F6E">
      <w:pPr>
        <w:spacing w:line="360" w:lineRule="auto"/>
        <w:ind w:firstLine="567"/>
        <w:jc w:val="both"/>
        <w:outlineLvl w:val="1"/>
      </w:pPr>
      <w:r w:rsidRPr="0063333E">
        <w:t>3.4. Информация предоставляется в следующем объеме:</w:t>
      </w:r>
    </w:p>
    <w:p w:rsidR="00FD193B" w:rsidRPr="0063333E" w:rsidRDefault="00FD193B" w:rsidP="00705F6E">
      <w:pPr>
        <w:spacing w:line="360" w:lineRule="auto"/>
        <w:ind w:firstLine="567"/>
        <w:jc w:val="both"/>
        <w:outlineLvl w:val="1"/>
      </w:pPr>
      <w:r w:rsidRPr="0063333E">
        <w:t xml:space="preserve">- </w:t>
      </w:r>
      <w:r>
        <w:t>полное наименование организации</w:t>
      </w:r>
      <w:r w:rsidRPr="0063333E">
        <w:t xml:space="preserve"> члена </w:t>
      </w:r>
      <w:r w:rsidR="002C3D7E">
        <w:t>Ассоциации</w:t>
      </w:r>
      <w:r w:rsidRPr="0063333E">
        <w:t>;</w:t>
      </w:r>
    </w:p>
    <w:p w:rsidR="00FD193B" w:rsidRPr="0063333E" w:rsidRDefault="00FD193B" w:rsidP="00705F6E">
      <w:pPr>
        <w:spacing w:line="360" w:lineRule="auto"/>
        <w:ind w:firstLine="567"/>
        <w:jc w:val="both"/>
        <w:outlineLvl w:val="1"/>
      </w:pPr>
      <w:r w:rsidRPr="0063333E">
        <w:t xml:space="preserve">- </w:t>
      </w:r>
      <w:r>
        <w:t>ОГРН и дата присвоения</w:t>
      </w:r>
      <w:r w:rsidRPr="0063333E">
        <w:t>;</w:t>
      </w:r>
    </w:p>
    <w:p w:rsidR="00FD193B" w:rsidRPr="005F2891" w:rsidRDefault="00FD193B" w:rsidP="00705F6E">
      <w:pPr>
        <w:spacing w:line="360" w:lineRule="auto"/>
        <w:ind w:firstLine="567"/>
        <w:jc w:val="both"/>
        <w:outlineLvl w:val="1"/>
      </w:pPr>
      <w:r w:rsidRPr="005F2891">
        <w:t xml:space="preserve">- </w:t>
      </w:r>
      <w:r>
        <w:t>д</w:t>
      </w:r>
      <w:r w:rsidRPr="005F2891">
        <w:t xml:space="preserve">олжность и ФИО руководителя; </w:t>
      </w:r>
    </w:p>
    <w:p w:rsidR="00FD193B" w:rsidRDefault="00FD193B" w:rsidP="00705F6E">
      <w:pPr>
        <w:spacing w:line="360" w:lineRule="auto"/>
        <w:ind w:firstLine="567"/>
        <w:jc w:val="both"/>
        <w:outlineLvl w:val="1"/>
      </w:pPr>
      <w:r w:rsidRPr="0063333E">
        <w:t>- контактная информация, включающая почтовый адрес, контактные телефоны и адрес электронной почты</w:t>
      </w:r>
      <w:r>
        <w:t xml:space="preserve"> организации;</w:t>
      </w:r>
    </w:p>
    <w:p w:rsidR="00FD193B" w:rsidRDefault="00FD193B" w:rsidP="00705F6E">
      <w:pPr>
        <w:spacing w:line="360" w:lineRule="auto"/>
        <w:ind w:firstLine="567"/>
        <w:jc w:val="both"/>
        <w:outlineLvl w:val="1"/>
      </w:pPr>
      <w:r>
        <w:t>- перечень видов осуществляемой деятельности;</w:t>
      </w:r>
    </w:p>
    <w:p w:rsidR="00FD193B" w:rsidRPr="0063333E" w:rsidRDefault="00FD193B" w:rsidP="00705F6E">
      <w:pPr>
        <w:spacing w:line="360" w:lineRule="auto"/>
        <w:ind w:firstLine="567"/>
        <w:jc w:val="both"/>
        <w:outlineLvl w:val="1"/>
      </w:pPr>
      <w:r>
        <w:t>- перечень специалистов по проведению энергетических обследований.</w:t>
      </w:r>
    </w:p>
    <w:p w:rsidR="00FD193B" w:rsidRPr="0063333E" w:rsidRDefault="00FD193B" w:rsidP="00705F6E">
      <w:pPr>
        <w:spacing w:line="360" w:lineRule="auto"/>
        <w:ind w:firstLine="567"/>
        <w:jc w:val="both"/>
        <w:outlineLvl w:val="1"/>
      </w:pPr>
      <w:r w:rsidRPr="0063333E">
        <w:t>3.</w:t>
      </w:r>
      <w:r>
        <w:t>5</w:t>
      </w:r>
      <w:r w:rsidRPr="0063333E">
        <w:t xml:space="preserve">. Сведения о любых изменениях информации должны быть представлены членом </w:t>
      </w:r>
      <w:r w:rsidR="002C3D7E">
        <w:t>Ассоциации</w:t>
      </w:r>
      <w:r w:rsidRPr="0063333E">
        <w:t xml:space="preserve"> в </w:t>
      </w:r>
      <w:r w:rsidR="00423D81">
        <w:t>Ассоциацию</w:t>
      </w:r>
      <w:r w:rsidRPr="0063333E">
        <w:t xml:space="preserve"> в соответствии с пунктом 3.3 настоящего Положения, в срок не позднее 3 календарных дней с момента</w:t>
      </w:r>
      <w:r w:rsidR="00705F6E">
        <w:t xml:space="preserve"> </w:t>
      </w:r>
      <w:r w:rsidRPr="0063333E">
        <w:t>изменения.</w:t>
      </w:r>
    </w:p>
    <w:p w:rsidR="00FD193B" w:rsidRPr="0063333E" w:rsidRDefault="00FD193B" w:rsidP="00705F6E">
      <w:pPr>
        <w:spacing w:line="360" w:lineRule="auto"/>
        <w:ind w:firstLine="567"/>
        <w:jc w:val="both"/>
        <w:outlineLvl w:val="1"/>
      </w:pPr>
      <w:r w:rsidRPr="0063333E">
        <w:t>3.</w:t>
      </w:r>
      <w:r>
        <w:t>6</w:t>
      </w:r>
      <w:r w:rsidRPr="0063333E">
        <w:t xml:space="preserve">. При проведении плановых и внеплановых проверок членов </w:t>
      </w:r>
      <w:r w:rsidR="002C3D7E">
        <w:t>Ассоциации</w:t>
      </w:r>
      <w:r w:rsidRPr="0063333E">
        <w:t xml:space="preserve">, а также иных мероприятий, полномочными лицами соответствующих органов </w:t>
      </w:r>
      <w:r w:rsidR="002C3D7E">
        <w:t>Ассоциации</w:t>
      </w:r>
      <w:r w:rsidRPr="0063333E">
        <w:t xml:space="preserve"> может производиться проверка достоверности полученной от членов </w:t>
      </w:r>
      <w:r w:rsidR="002C3D7E">
        <w:t>Ассоциации</w:t>
      </w:r>
      <w:r w:rsidRPr="0063333E">
        <w:t xml:space="preserve"> информации, но только в том случае, если данная информация входит в состав проверяемой информации в ходе конкретного мероприятия.</w:t>
      </w:r>
    </w:p>
    <w:p w:rsidR="00FD193B" w:rsidRPr="0063333E" w:rsidRDefault="00FD193B" w:rsidP="00705F6E">
      <w:pPr>
        <w:spacing w:line="360" w:lineRule="auto"/>
        <w:ind w:firstLine="567"/>
        <w:jc w:val="both"/>
        <w:outlineLvl w:val="1"/>
      </w:pPr>
      <w:r w:rsidRPr="0063333E">
        <w:t>3.</w:t>
      </w:r>
      <w:r>
        <w:t>7</w:t>
      </w:r>
      <w:r w:rsidRPr="0063333E">
        <w:t xml:space="preserve">. В случае выявления недостоверности предоставленной членами </w:t>
      </w:r>
      <w:r w:rsidR="002C3D7E">
        <w:t>Ассоциации</w:t>
      </w:r>
      <w:r w:rsidRPr="0063333E">
        <w:t xml:space="preserve"> информации, ответственное лицо вправе передать соответствующие материалы для рассмотрения в </w:t>
      </w:r>
      <w:r w:rsidR="00705F6E">
        <w:t>Д</w:t>
      </w:r>
      <w:r w:rsidRPr="0063333E">
        <w:t>исциплинарн</w:t>
      </w:r>
      <w:r>
        <w:t xml:space="preserve">ую комиссию </w:t>
      </w:r>
      <w:r w:rsidR="002C3D7E">
        <w:t>Ассоциации</w:t>
      </w:r>
      <w:r w:rsidRPr="0063333E">
        <w:t>.</w:t>
      </w:r>
    </w:p>
    <w:p w:rsidR="00FD193B" w:rsidRPr="0063333E" w:rsidRDefault="00FD193B" w:rsidP="00FD193B">
      <w:pPr>
        <w:ind w:firstLine="709"/>
        <w:jc w:val="both"/>
      </w:pPr>
      <w:r w:rsidRPr="0063333E">
        <w:t> </w:t>
      </w:r>
    </w:p>
    <w:p w:rsidR="00E27095" w:rsidRPr="007D4354" w:rsidRDefault="00E27095" w:rsidP="00E27095">
      <w:pPr>
        <w:spacing w:line="360" w:lineRule="auto"/>
        <w:ind w:firstLine="567"/>
        <w:jc w:val="both"/>
        <w:outlineLvl w:val="1"/>
        <w:rPr>
          <w:b/>
        </w:rPr>
      </w:pPr>
      <w:r>
        <w:rPr>
          <w:b/>
        </w:rPr>
        <w:t>4</w:t>
      </w:r>
      <w:r w:rsidRPr="007D4354">
        <w:rPr>
          <w:b/>
        </w:rPr>
        <w:t>. Заключительные положения</w:t>
      </w:r>
    </w:p>
    <w:p w:rsidR="00E27095" w:rsidRPr="00AA76C3" w:rsidRDefault="00E27095" w:rsidP="00E27095">
      <w:pPr>
        <w:spacing w:line="360" w:lineRule="auto"/>
        <w:ind w:firstLine="567"/>
        <w:jc w:val="both"/>
        <w:outlineLvl w:val="1"/>
      </w:pPr>
    </w:p>
    <w:p w:rsidR="00E27095" w:rsidRPr="00705F6E" w:rsidRDefault="00E27095" w:rsidP="00705F6E">
      <w:pPr>
        <w:spacing w:line="360" w:lineRule="auto"/>
        <w:ind w:firstLine="567"/>
        <w:jc w:val="both"/>
        <w:outlineLvl w:val="1"/>
      </w:pPr>
      <w:r w:rsidRPr="00705F6E">
        <w:t>4.1. Настоящий станда</w:t>
      </w:r>
      <w:proofErr w:type="gramStart"/>
      <w:r w:rsidRPr="00705F6E">
        <w:t>рт вст</w:t>
      </w:r>
      <w:proofErr w:type="gramEnd"/>
      <w:r w:rsidRPr="00705F6E">
        <w:t>упает в действие со дня утве</w:t>
      </w:r>
      <w:r w:rsidRPr="00705F6E">
        <w:t>р</w:t>
      </w:r>
      <w:r w:rsidRPr="00705F6E">
        <w:t xml:space="preserve">ждения Общим собранием членов </w:t>
      </w:r>
      <w:r w:rsidR="002C3D7E">
        <w:t>Ассоциации</w:t>
      </w:r>
      <w:r w:rsidRPr="00705F6E">
        <w:t xml:space="preserve">, а в части вопросов, касающихся саморегулирования – со дня внесения </w:t>
      </w:r>
      <w:r w:rsidR="002C3D7E">
        <w:t>Ассоциации</w:t>
      </w:r>
      <w:r w:rsidRPr="00705F6E">
        <w:t xml:space="preserve"> в государственный реестр </w:t>
      </w:r>
      <w:proofErr w:type="spellStart"/>
      <w:r w:rsidRPr="00705F6E">
        <w:t>саморегулируемых</w:t>
      </w:r>
      <w:proofErr w:type="spellEnd"/>
      <w:r w:rsidRPr="00705F6E">
        <w:t xml:space="preserve"> организаций.</w:t>
      </w:r>
    </w:p>
    <w:p w:rsidR="00E61C6C" w:rsidRPr="00BE206E" w:rsidRDefault="00E27095" w:rsidP="00C03171">
      <w:pPr>
        <w:spacing w:line="360" w:lineRule="auto"/>
        <w:ind w:firstLine="567"/>
        <w:jc w:val="both"/>
        <w:outlineLvl w:val="1"/>
      </w:pPr>
      <w:r w:rsidRPr="00705F6E">
        <w:t xml:space="preserve">4.2. Настоящий стандарт не должен противоречить законодательству Российской Федерации, а также Уставу </w:t>
      </w:r>
      <w:r w:rsidR="002C3D7E">
        <w:t>Ассоциации</w:t>
      </w:r>
      <w:r w:rsidRPr="00705F6E">
        <w:t xml:space="preserve">. В случае если законами и иными нормативными актами Российской Федерации, а также Уставом </w:t>
      </w:r>
      <w:r w:rsidR="002C3D7E">
        <w:t>Ассоциации</w:t>
      </w:r>
      <w:r w:rsidRPr="00705F6E">
        <w:t xml:space="preserve"> установлены иные правила, чем предусмотрены настоящим </w:t>
      </w:r>
      <w:r w:rsidR="00C577E3" w:rsidRPr="00705F6E">
        <w:t>стандартом</w:t>
      </w:r>
      <w:r w:rsidRPr="00705F6E">
        <w:t xml:space="preserve">, то применяются правила, установленные законами и иными нормативными актами Российской Федерации, а также Уставом </w:t>
      </w:r>
      <w:r w:rsidR="002C3D7E">
        <w:t>Ассоциации</w:t>
      </w:r>
      <w:r w:rsidRPr="00705F6E">
        <w:t>.</w:t>
      </w:r>
    </w:p>
    <w:sectPr w:rsidR="00E61C6C" w:rsidRPr="00BE206E" w:rsidSect="001A7639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DD1" w:rsidRDefault="00685DD1">
      <w:r>
        <w:separator/>
      </w:r>
    </w:p>
  </w:endnote>
  <w:endnote w:type="continuationSeparator" w:id="0">
    <w:p w:rsidR="00685DD1" w:rsidRDefault="00685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E9" w:rsidRDefault="004C45E9" w:rsidP="001A763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C45E9" w:rsidRDefault="004C45E9" w:rsidP="001A763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5E9" w:rsidRDefault="004C45E9" w:rsidP="001A763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67B1">
      <w:rPr>
        <w:rStyle w:val="ab"/>
        <w:noProof/>
      </w:rPr>
      <w:t>2</w:t>
    </w:r>
    <w:r>
      <w:rPr>
        <w:rStyle w:val="ab"/>
      </w:rPr>
      <w:fldChar w:fldCharType="end"/>
    </w:r>
  </w:p>
  <w:p w:rsidR="004C45E9" w:rsidRDefault="004C45E9" w:rsidP="001A763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DD1" w:rsidRDefault="00685DD1">
      <w:r>
        <w:separator/>
      </w:r>
    </w:p>
  </w:footnote>
  <w:footnote w:type="continuationSeparator" w:id="0">
    <w:p w:rsidR="00685DD1" w:rsidRDefault="00685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3204A0"/>
    <w:lvl w:ilvl="0">
      <w:numFmt w:val="decimal"/>
      <w:lvlText w:val="*"/>
      <w:lvlJc w:val="left"/>
    </w:lvl>
  </w:abstractNum>
  <w:abstractNum w:abstractNumId="1">
    <w:nsid w:val="028B3018"/>
    <w:multiLevelType w:val="hybridMultilevel"/>
    <w:tmpl w:val="82AC7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E7BB7"/>
    <w:multiLevelType w:val="hybridMultilevel"/>
    <w:tmpl w:val="B5A2AC24"/>
    <w:lvl w:ilvl="0" w:tplc="AE28A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6937ED"/>
    <w:multiLevelType w:val="hybridMultilevel"/>
    <w:tmpl w:val="D4AA2A48"/>
    <w:lvl w:ilvl="0" w:tplc="4C027064">
      <w:start w:val="1"/>
      <w:numFmt w:val="bullet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EE2F3E"/>
    <w:multiLevelType w:val="hybridMultilevel"/>
    <w:tmpl w:val="8BB4D884"/>
    <w:lvl w:ilvl="0" w:tplc="3F980C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0D7A2F68"/>
    <w:multiLevelType w:val="hybridMultilevel"/>
    <w:tmpl w:val="B3CAC34E"/>
    <w:lvl w:ilvl="0" w:tplc="78D4BE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12A304B"/>
    <w:multiLevelType w:val="hybridMultilevel"/>
    <w:tmpl w:val="6CBCFD9E"/>
    <w:lvl w:ilvl="0" w:tplc="230E29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00E6A"/>
    <w:multiLevelType w:val="hybridMultilevel"/>
    <w:tmpl w:val="6658B666"/>
    <w:lvl w:ilvl="0" w:tplc="AF2A4B3C"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/>
        <w:i w:val="0"/>
        <w:sz w:val="32"/>
      </w:rPr>
    </w:lvl>
    <w:lvl w:ilvl="1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hint="default"/>
      </w:rPr>
    </w:lvl>
  </w:abstractNum>
  <w:abstractNum w:abstractNumId="8">
    <w:nsid w:val="12D06155"/>
    <w:multiLevelType w:val="hybridMultilevel"/>
    <w:tmpl w:val="9258E352"/>
    <w:lvl w:ilvl="0" w:tplc="78D4BE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9634BB"/>
    <w:multiLevelType w:val="singleLevel"/>
    <w:tmpl w:val="3EB874E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8F936DE"/>
    <w:multiLevelType w:val="singleLevel"/>
    <w:tmpl w:val="611CCEDA"/>
    <w:lvl w:ilvl="0">
      <w:start w:val="1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11">
    <w:nsid w:val="1B65265A"/>
    <w:multiLevelType w:val="hybridMultilevel"/>
    <w:tmpl w:val="A260B72E"/>
    <w:lvl w:ilvl="0" w:tplc="5CF8FB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64671C"/>
    <w:multiLevelType w:val="multilevel"/>
    <w:tmpl w:val="66565C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21421ABE"/>
    <w:multiLevelType w:val="hybridMultilevel"/>
    <w:tmpl w:val="C6705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61A07"/>
    <w:multiLevelType w:val="hybridMultilevel"/>
    <w:tmpl w:val="8C923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432484"/>
    <w:multiLevelType w:val="hybridMultilevel"/>
    <w:tmpl w:val="05EA5EAC"/>
    <w:lvl w:ilvl="0" w:tplc="42DC53EA">
      <w:start w:val="1"/>
      <w:numFmt w:val="decimal"/>
      <w:pStyle w:val="6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F885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4C1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6C6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89A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84C6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473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CEDB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EAEB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C710F4"/>
    <w:multiLevelType w:val="hybridMultilevel"/>
    <w:tmpl w:val="52863A34"/>
    <w:lvl w:ilvl="0" w:tplc="78D4BE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F842322"/>
    <w:multiLevelType w:val="hybridMultilevel"/>
    <w:tmpl w:val="33AEF42A"/>
    <w:lvl w:ilvl="0" w:tplc="E098A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5453D"/>
    <w:multiLevelType w:val="hybridMultilevel"/>
    <w:tmpl w:val="0D26BF0C"/>
    <w:lvl w:ilvl="0" w:tplc="D8E45B8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990621"/>
    <w:multiLevelType w:val="hybridMultilevel"/>
    <w:tmpl w:val="2B3850C4"/>
    <w:lvl w:ilvl="0" w:tplc="BCCA3E34">
      <w:start w:val="1"/>
      <w:numFmt w:val="decimal"/>
      <w:lvlText w:val="%1)"/>
      <w:lvlJc w:val="left"/>
      <w:pPr>
        <w:tabs>
          <w:tab w:val="num" w:pos="700"/>
        </w:tabs>
        <w:ind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C05E6A"/>
    <w:multiLevelType w:val="hybridMultilevel"/>
    <w:tmpl w:val="85FEEB88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21">
    <w:nsid w:val="369657A9"/>
    <w:multiLevelType w:val="hybridMultilevel"/>
    <w:tmpl w:val="5218F9BA"/>
    <w:lvl w:ilvl="0" w:tplc="78D4BE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3C8C17D5"/>
    <w:multiLevelType w:val="multilevel"/>
    <w:tmpl w:val="25E6309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1C90F6B"/>
    <w:multiLevelType w:val="hybridMultilevel"/>
    <w:tmpl w:val="6F626B08"/>
    <w:lvl w:ilvl="0" w:tplc="24B21FD4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CA06CB"/>
    <w:multiLevelType w:val="hybridMultilevel"/>
    <w:tmpl w:val="89866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0E6E10"/>
    <w:multiLevelType w:val="hybridMultilevel"/>
    <w:tmpl w:val="D4684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6E4247"/>
    <w:multiLevelType w:val="hybridMultilevel"/>
    <w:tmpl w:val="BC44262E"/>
    <w:lvl w:ilvl="0" w:tplc="C04A7018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A84F61"/>
    <w:multiLevelType w:val="hybridMultilevel"/>
    <w:tmpl w:val="FEEAF442"/>
    <w:lvl w:ilvl="0" w:tplc="05FCCFF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20798A"/>
    <w:multiLevelType w:val="hybridMultilevel"/>
    <w:tmpl w:val="E33051FE"/>
    <w:lvl w:ilvl="0" w:tplc="7B2CC92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5F5BE8"/>
    <w:multiLevelType w:val="hybridMultilevel"/>
    <w:tmpl w:val="496E587A"/>
    <w:lvl w:ilvl="0" w:tplc="F648EECA">
      <w:start w:val="1"/>
      <w:numFmt w:val="decimal"/>
      <w:lvlText w:val="%1)"/>
      <w:lvlJc w:val="left"/>
      <w:pPr>
        <w:tabs>
          <w:tab w:val="num" w:pos="340"/>
        </w:tabs>
        <w:ind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0">
    <w:nsid w:val="5C2A0076"/>
    <w:multiLevelType w:val="hybridMultilevel"/>
    <w:tmpl w:val="D708D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6C6313"/>
    <w:multiLevelType w:val="hybridMultilevel"/>
    <w:tmpl w:val="120CDA8A"/>
    <w:lvl w:ilvl="0" w:tplc="1478B1F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87A5E48"/>
    <w:multiLevelType w:val="hybridMultilevel"/>
    <w:tmpl w:val="22C8DA80"/>
    <w:lvl w:ilvl="0" w:tplc="24EA9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B74448"/>
    <w:multiLevelType w:val="hybridMultilevel"/>
    <w:tmpl w:val="5DF4D23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4"/>
  </w:num>
  <w:num w:numId="3">
    <w:abstractNumId w:val="30"/>
  </w:num>
  <w:num w:numId="4">
    <w:abstractNumId w:val="15"/>
  </w:num>
  <w:num w:numId="5">
    <w:abstractNumId w:val="13"/>
  </w:num>
  <w:num w:numId="6">
    <w:abstractNumId w:val="10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9">
    <w:abstractNumId w:val="20"/>
  </w:num>
  <w:num w:numId="10">
    <w:abstractNumId w:val="1"/>
  </w:num>
  <w:num w:numId="11">
    <w:abstractNumId w:val="7"/>
  </w:num>
  <w:num w:numId="12">
    <w:abstractNumId w:val="18"/>
  </w:num>
  <w:num w:numId="13">
    <w:abstractNumId w:val="9"/>
  </w:num>
  <w:num w:numId="14">
    <w:abstractNumId w:val="29"/>
  </w:num>
  <w:num w:numId="15">
    <w:abstractNumId w:val="19"/>
  </w:num>
  <w:num w:numId="16">
    <w:abstractNumId w:val="31"/>
  </w:num>
  <w:num w:numId="17">
    <w:abstractNumId w:val="26"/>
  </w:num>
  <w:num w:numId="18">
    <w:abstractNumId w:val="3"/>
  </w:num>
  <w:num w:numId="19">
    <w:abstractNumId w:val="27"/>
  </w:num>
  <w:num w:numId="20">
    <w:abstractNumId w:val="23"/>
  </w:num>
  <w:num w:numId="21">
    <w:abstractNumId w:val="32"/>
  </w:num>
  <w:num w:numId="22">
    <w:abstractNumId w:val="6"/>
  </w:num>
  <w:num w:numId="23">
    <w:abstractNumId w:val="11"/>
  </w:num>
  <w:num w:numId="24">
    <w:abstractNumId w:val="2"/>
  </w:num>
  <w:num w:numId="25">
    <w:abstractNumId w:val="17"/>
  </w:num>
  <w:num w:numId="26">
    <w:abstractNumId w:val="16"/>
  </w:num>
  <w:num w:numId="27">
    <w:abstractNumId w:val="24"/>
  </w:num>
  <w:num w:numId="28">
    <w:abstractNumId w:val="21"/>
  </w:num>
  <w:num w:numId="29">
    <w:abstractNumId w:val="5"/>
  </w:num>
  <w:num w:numId="30">
    <w:abstractNumId w:val="8"/>
  </w:num>
  <w:num w:numId="31">
    <w:abstractNumId w:val="33"/>
  </w:num>
  <w:num w:numId="32">
    <w:abstractNumId w:val="25"/>
  </w:num>
  <w:num w:numId="33">
    <w:abstractNumId w:val="12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E5C"/>
    <w:rsid w:val="00004B07"/>
    <w:rsid w:val="00007AD0"/>
    <w:rsid w:val="00015BD7"/>
    <w:rsid w:val="00026BA3"/>
    <w:rsid w:val="000327A3"/>
    <w:rsid w:val="0003676C"/>
    <w:rsid w:val="00057868"/>
    <w:rsid w:val="00063109"/>
    <w:rsid w:val="00064A6F"/>
    <w:rsid w:val="000675E9"/>
    <w:rsid w:val="00067F87"/>
    <w:rsid w:val="0007583D"/>
    <w:rsid w:val="000B223B"/>
    <w:rsid w:val="000C742F"/>
    <w:rsid w:val="000E2AA5"/>
    <w:rsid w:val="000F372A"/>
    <w:rsid w:val="0014655C"/>
    <w:rsid w:val="0018019E"/>
    <w:rsid w:val="0018306B"/>
    <w:rsid w:val="00196C63"/>
    <w:rsid w:val="001A7639"/>
    <w:rsid w:val="001D1B9A"/>
    <w:rsid w:val="00223041"/>
    <w:rsid w:val="00224564"/>
    <w:rsid w:val="00236D5F"/>
    <w:rsid w:val="002539D1"/>
    <w:rsid w:val="0025782B"/>
    <w:rsid w:val="00260A29"/>
    <w:rsid w:val="00293EF5"/>
    <w:rsid w:val="002A3C5C"/>
    <w:rsid w:val="002C3D7E"/>
    <w:rsid w:val="002D2878"/>
    <w:rsid w:val="002E273F"/>
    <w:rsid w:val="002E57B8"/>
    <w:rsid w:val="00305AA1"/>
    <w:rsid w:val="003612C5"/>
    <w:rsid w:val="00370FC4"/>
    <w:rsid w:val="0038146C"/>
    <w:rsid w:val="00395B3D"/>
    <w:rsid w:val="003A300F"/>
    <w:rsid w:val="003C35D9"/>
    <w:rsid w:val="003D0EC2"/>
    <w:rsid w:val="003D65CB"/>
    <w:rsid w:val="00406648"/>
    <w:rsid w:val="00410A9D"/>
    <w:rsid w:val="004163C1"/>
    <w:rsid w:val="00423D81"/>
    <w:rsid w:val="00444475"/>
    <w:rsid w:val="004658D4"/>
    <w:rsid w:val="00465B70"/>
    <w:rsid w:val="00474621"/>
    <w:rsid w:val="00480182"/>
    <w:rsid w:val="00487414"/>
    <w:rsid w:val="004A525F"/>
    <w:rsid w:val="004B1352"/>
    <w:rsid w:val="004B4ED3"/>
    <w:rsid w:val="004C45E9"/>
    <w:rsid w:val="00504494"/>
    <w:rsid w:val="00531BAA"/>
    <w:rsid w:val="0053583D"/>
    <w:rsid w:val="00547196"/>
    <w:rsid w:val="00550A36"/>
    <w:rsid w:val="0056041E"/>
    <w:rsid w:val="00573B5F"/>
    <w:rsid w:val="005A7320"/>
    <w:rsid w:val="005B1044"/>
    <w:rsid w:val="005B3E45"/>
    <w:rsid w:val="005F351A"/>
    <w:rsid w:val="006106D3"/>
    <w:rsid w:val="00623C16"/>
    <w:rsid w:val="006249CA"/>
    <w:rsid w:val="006840FC"/>
    <w:rsid w:val="00685DD1"/>
    <w:rsid w:val="006A4B3D"/>
    <w:rsid w:val="006D003A"/>
    <w:rsid w:val="006E0166"/>
    <w:rsid w:val="00701E34"/>
    <w:rsid w:val="00703E55"/>
    <w:rsid w:val="00705DF2"/>
    <w:rsid w:val="00705F6E"/>
    <w:rsid w:val="0073031C"/>
    <w:rsid w:val="00736090"/>
    <w:rsid w:val="0076427F"/>
    <w:rsid w:val="00793B6B"/>
    <w:rsid w:val="007B302C"/>
    <w:rsid w:val="007B5B45"/>
    <w:rsid w:val="007D0647"/>
    <w:rsid w:val="007D67B1"/>
    <w:rsid w:val="007E7F02"/>
    <w:rsid w:val="0081228D"/>
    <w:rsid w:val="00841C5C"/>
    <w:rsid w:val="00844264"/>
    <w:rsid w:val="00844520"/>
    <w:rsid w:val="00851020"/>
    <w:rsid w:val="0087158E"/>
    <w:rsid w:val="00891882"/>
    <w:rsid w:val="00897451"/>
    <w:rsid w:val="008C4222"/>
    <w:rsid w:val="008C6922"/>
    <w:rsid w:val="008F63B1"/>
    <w:rsid w:val="0090271B"/>
    <w:rsid w:val="00924B43"/>
    <w:rsid w:val="00933A68"/>
    <w:rsid w:val="0094203D"/>
    <w:rsid w:val="00995B3F"/>
    <w:rsid w:val="00996437"/>
    <w:rsid w:val="009A0A09"/>
    <w:rsid w:val="009B21FD"/>
    <w:rsid w:val="009B4CD5"/>
    <w:rsid w:val="009C54E0"/>
    <w:rsid w:val="009C5E5C"/>
    <w:rsid w:val="009D5E5D"/>
    <w:rsid w:val="009E4B6F"/>
    <w:rsid w:val="009F1AFC"/>
    <w:rsid w:val="009F6588"/>
    <w:rsid w:val="009F7D5A"/>
    <w:rsid w:val="00A1070B"/>
    <w:rsid w:val="00A15A41"/>
    <w:rsid w:val="00A17E9D"/>
    <w:rsid w:val="00A20C9E"/>
    <w:rsid w:val="00A41B6C"/>
    <w:rsid w:val="00A54871"/>
    <w:rsid w:val="00A57DD0"/>
    <w:rsid w:val="00A66033"/>
    <w:rsid w:val="00A67EB7"/>
    <w:rsid w:val="00A97B07"/>
    <w:rsid w:val="00AA5901"/>
    <w:rsid w:val="00AD1DDA"/>
    <w:rsid w:val="00AD78B4"/>
    <w:rsid w:val="00AE4060"/>
    <w:rsid w:val="00AE5B80"/>
    <w:rsid w:val="00B11428"/>
    <w:rsid w:val="00B137F4"/>
    <w:rsid w:val="00B2324C"/>
    <w:rsid w:val="00B46695"/>
    <w:rsid w:val="00B5415D"/>
    <w:rsid w:val="00BD5092"/>
    <w:rsid w:val="00BE00C0"/>
    <w:rsid w:val="00BF1D7B"/>
    <w:rsid w:val="00BF7EA4"/>
    <w:rsid w:val="00C03171"/>
    <w:rsid w:val="00C049D6"/>
    <w:rsid w:val="00C3279B"/>
    <w:rsid w:val="00C32D58"/>
    <w:rsid w:val="00C35A1E"/>
    <w:rsid w:val="00C53649"/>
    <w:rsid w:val="00C577E3"/>
    <w:rsid w:val="00C725C2"/>
    <w:rsid w:val="00C74EFD"/>
    <w:rsid w:val="00C818CC"/>
    <w:rsid w:val="00C902B8"/>
    <w:rsid w:val="00CA5EE6"/>
    <w:rsid w:val="00CA6C06"/>
    <w:rsid w:val="00CC409D"/>
    <w:rsid w:val="00CD44C5"/>
    <w:rsid w:val="00CD67BE"/>
    <w:rsid w:val="00CF46F4"/>
    <w:rsid w:val="00CF551E"/>
    <w:rsid w:val="00D07434"/>
    <w:rsid w:val="00D0773A"/>
    <w:rsid w:val="00D23C15"/>
    <w:rsid w:val="00D24B64"/>
    <w:rsid w:val="00D341BB"/>
    <w:rsid w:val="00D42DD2"/>
    <w:rsid w:val="00D438CD"/>
    <w:rsid w:val="00D4537B"/>
    <w:rsid w:val="00D47E3E"/>
    <w:rsid w:val="00D47FB8"/>
    <w:rsid w:val="00D5352A"/>
    <w:rsid w:val="00D54008"/>
    <w:rsid w:val="00D733BE"/>
    <w:rsid w:val="00D77481"/>
    <w:rsid w:val="00D803B9"/>
    <w:rsid w:val="00DD3577"/>
    <w:rsid w:val="00DE4850"/>
    <w:rsid w:val="00DF1EC8"/>
    <w:rsid w:val="00E13231"/>
    <w:rsid w:val="00E24A97"/>
    <w:rsid w:val="00E25C99"/>
    <w:rsid w:val="00E27095"/>
    <w:rsid w:val="00E36673"/>
    <w:rsid w:val="00E46AE1"/>
    <w:rsid w:val="00E61C6C"/>
    <w:rsid w:val="00E651FA"/>
    <w:rsid w:val="00E81D28"/>
    <w:rsid w:val="00E93A56"/>
    <w:rsid w:val="00EA513D"/>
    <w:rsid w:val="00EB2919"/>
    <w:rsid w:val="00EC1B8F"/>
    <w:rsid w:val="00EC571A"/>
    <w:rsid w:val="00ED267C"/>
    <w:rsid w:val="00ED4359"/>
    <w:rsid w:val="00EF7569"/>
    <w:rsid w:val="00F1080F"/>
    <w:rsid w:val="00F17ECA"/>
    <w:rsid w:val="00F42BC6"/>
    <w:rsid w:val="00F45D1E"/>
    <w:rsid w:val="00F6189D"/>
    <w:rsid w:val="00F6311E"/>
    <w:rsid w:val="00F677ED"/>
    <w:rsid w:val="00F774D9"/>
    <w:rsid w:val="00F82F8A"/>
    <w:rsid w:val="00FB71A8"/>
    <w:rsid w:val="00FD193B"/>
    <w:rsid w:val="00FD4A46"/>
    <w:rsid w:val="00FD559E"/>
    <w:rsid w:val="00FF2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B5B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D803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CD67BE"/>
    <w:pPr>
      <w:keepNext/>
      <w:pageBreakBefore/>
      <w:numPr>
        <w:numId w:val="4"/>
      </w:numPr>
      <w:spacing w:before="100" w:beforeAutospacing="1" w:after="100" w:afterAutospacing="1"/>
      <w:ind w:hanging="181"/>
      <w:outlineLvl w:val="5"/>
    </w:pPr>
    <w:rPr>
      <w:i/>
      <w:iCs/>
      <w:szCs w:val="22"/>
    </w:rPr>
  </w:style>
  <w:style w:type="paragraph" w:styleId="7">
    <w:name w:val="heading 7"/>
    <w:basedOn w:val="a"/>
    <w:next w:val="a"/>
    <w:qFormat/>
    <w:rsid w:val="009C5E5C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818C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5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9C5E5C"/>
    <w:pPr>
      <w:jc w:val="both"/>
    </w:pPr>
  </w:style>
  <w:style w:type="paragraph" w:styleId="a4">
    <w:name w:val="Body Text"/>
    <w:basedOn w:val="a"/>
    <w:rsid w:val="009C5E5C"/>
    <w:pPr>
      <w:spacing w:after="120"/>
    </w:pPr>
  </w:style>
  <w:style w:type="paragraph" w:styleId="a5">
    <w:name w:val="header"/>
    <w:basedOn w:val="a"/>
    <w:rsid w:val="009C5E5C"/>
    <w:pPr>
      <w:tabs>
        <w:tab w:val="center" w:pos="4677"/>
        <w:tab w:val="right" w:pos="9355"/>
      </w:tabs>
    </w:pPr>
  </w:style>
  <w:style w:type="paragraph" w:customStyle="1" w:styleId="BodyText21">
    <w:name w:val="Body Text 21"/>
    <w:basedOn w:val="a"/>
    <w:rsid w:val="009C5E5C"/>
    <w:pPr>
      <w:widowControl w:val="0"/>
      <w:ind w:right="284" w:firstLine="709"/>
      <w:jc w:val="both"/>
    </w:pPr>
    <w:rPr>
      <w:sz w:val="28"/>
      <w:szCs w:val="20"/>
    </w:rPr>
  </w:style>
  <w:style w:type="paragraph" w:styleId="a6">
    <w:name w:val="Normal (Web)"/>
    <w:basedOn w:val="a"/>
    <w:rsid w:val="00CD67BE"/>
    <w:pPr>
      <w:spacing w:before="100" w:beforeAutospacing="1" w:after="100" w:afterAutospacing="1"/>
    </w:pPr>
    <w:rPr>
      <w:color w:val="333333"/>
    </w:rPr>
  </w:style>
  <w:style w:type="paragraph" w:customStyle="1" w:styleId="StyleAfter0pt">
    <w:name w:val="Style After:  0 pt"/>
    <w:basedOn w:val="a"/>
    <w:rsid w:val="00CD67BE"/>
    <w:pPr>
      <w:jc w:val="both"/>
    </w:pPr>
    <w:rPr>
      <w:sz w:val="28"/>
      <w:szCs w:val="28"/>
      <w:lang w:eastAsia="en-US"/>
    </w:rPr>
  </w:style>
  <w:style w:type="paragraph" w:styleId="a7">
    <w:name w:val="Plain Text"/>
    <w:basedOn w:val="a"/>
    <w:rsid w:val="003612C5"/>
    <w:pPr>
      <w:autoSpaceDE w:val="0"/>
      <w:autoSpaceDN w:val="0"/>
    </w:pPr>
    <w:rPr>
      <w:rFonts w:ascii="Courier New" w:hAnsi="Courier New"/>
      <w:sz w:val="20"/>
      <w:szCs w:val="20"/>
    </w:rPr>
  </w:style>
  <w:style w:type="paragraph" w:styleId="a8">
    <w:name w:val="Body Text Indent"/>
    <w:basedOn w:val="a"/>
    <w:rsid w:val="00C818CC"/>
    <w:pPr>
      <w:spacing w:after="120"/>
      <w:ind w:left="283"/>
    </w:pPr>
  </w:style>
  <w:style w:type="paragraph" w:styleId="a9">
    <w:name w:val="Title"/>
    <w:basedOn w:val="a"/>
    <w:qFormat/>
    <w:rsid w:val="0018306B"/>
    <w:pPr>
      <w:jc w:val="center"/>
    </w:pPr>
    <w:rPr>
      <w:b/>
      <w:sz w:val="28"/>
      <w:szCs w:val="20"/>
    </w:rPr>
  </w:style>
  <w:style w:type="paragraph" w:styleId="aa">
    <w:name w:val="footer"/>
    <w:basedOn w:val="a"/>
    <w:rsid w:val="001A763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A7639"/>
  </w:style>
  <w:style w:type="paragraph" w:styleId="3">
    <w:name w:val="Body Text Indent 3"/>
    <w:basedOn w:val="a"/>
    <w:rsid w:val="0076427F"/>
    <w:pPr>
      <w:spacing w:after="120"/>
      <w:ind w:left="283"/>
    </w:pPr>
    <w:rPr>
      <w:sz w:val="16"/>
      <w:szCs w:val="16"/>
    </w:rPr>
  </w:style>
  <w:style w:type="paragraph" w:customStyle="1" w:styleId="30">
    <w:name w:val=" Знак3"/>
    <w:basedOn w:val="a"/>
    <w:rsid w:val="007642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0">
    <w:name w:val="Body Text Indent 2"/>
    <w:basedOn w:val="a"/>
    <w:rsid w:val="007B5B45"/>
    <w:pPr>
      <w:spacing w:after="120" w:line="480" w:lineRule="auto"/>
      <w:ind w:left="283"/>
    </w:pPr>
  </w:style>
  <w:style w:type="paragraph" w:customStyle="1" w:styleId="FR1">
    <w:name w:val="FR1"/>
    <w:rsid w:val="004163C1"/>
    <w:pPr>
      <w:widowControl w:val="0"/>
      <w:overflowPunct w:val="0"/>
      <w:autoSpaceDE w:val="0"/>
      <w:autoSpaceDN w:val="0"/>
      <w:adjustRightInd w:val="0"/>
      <w:spacing w:before="60" w:line="280" w:lineRule="auto"/>
      <w:ind w:left="160" w:hanging="160"/>
      <w:textAlignment w:val="baseline"/>
    </w:pPr>
    <w:rPr>
      <w:rFonts w:ascii="Arial Narrow" w:hAnsi="Arial Narrow"/>
    </w:rPr>
  </w:style>
  <w:style w:type="paragraph" w:customStyle="1" w:styleId="ConsPlusNormal">
    <w:name w:val="ConsPlusNormal"/>
    <w:uiPriority w:val="99"/>
    <w:rsid w:val="006840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C591A-C699-458F-B480-39BDD2E7B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NICE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OLGA</dc:creator>
  <cp:lastModifiedBy>HP</cp:lastModifiedBy>
  <cp:revision>3</cp:revision>
  <cp:lastPrinted>2010-08-21T08:44:00Z</cp:lastPrinted>
  <dcterms:created xsi:type="dcterms:W3CDTF">2016-06-12T13:35:00Z</dcterms:created>
  <dcterms:modified xsi:type="dcterms:W3CDTF">2016-06-12T13:35:00Z</dcterms:modified>
</cp:coreProperties>
</file>